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D" w:rsidRDefault="00123FFD" w:rsidP="00123FFD">
      <w:pPr>
        <w:widowControl/>
        <w:suppressAutoHyphens w:val="0"/>
        <w:autoSpaceDN/>
        <w:jc w:val="center"/>
        <w:textAlignment w:val="auto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 wp14:anchorId="41476A9E" wp14:editId="6BD204E4">
            <wp:extent cx="5562600" cy="8462144"/>
            <wp:effectExtent l="0" t="0" r="0" b="0"/>
            <wp:docPr id="1" name="Рисунок 1" descr="C:\Users\Admin\Documents\Документи\2020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кументи\2020-05-0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2" t="2265" r="5140" b="4530"/>
                    <a:stretch/>
                  </pic:blipFill>
                  <pic:spPr bwMode="auto">
                    <a:xfrm>
                      <a:off x="0" y="0"/>
                      <a:ext cx="5562600" cy="84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FFD" w:rsidRDefault="00123FFD" w:rsidP="00123FFD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23FFD" w:rsidRDefault="00123FFD" w:rsidP="00123FFD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  <w:lang w:val="en-US"/>
        </w:rPr>
      </w:pPr>
    </w:p>
    <w:p w:rsidR="00123FFD" w:rsidRDefault="00123FFD" w:rsidP="00123FFD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  <w:lang w:val="en-US"/>
        </w:rPr>
      </w:pPr>
    </w:p>
    <w:p w:rsidR="00485CC9" w:rsidRPr="00A92926" w:rsidRDefault="00485CC9" w:rsidP="00123FFD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lastRenderedPageBreak/>
        <w:t>1. Загальні</w:t>
      </w:r>
      <w:r w:rsidRPr="00A92926">
        <w:rPr>
          <w:rFonts w:cs="Times New Roman"/>
          <w:sz w:val="28"/>
          <w:szCs w:val="28"/>
          <w:lang w:val="uk-UA"/>
        </w:rPr>
        <w:t xml:space="preserve"> </w:t>
      </w:r>
      <w:r w:rsidRPr="00A92926">
        <w:rPr>
          <w:rFonts w:cs="Times New Roman"/>
          <w:b/>
          <w:sz w:val="28"/>
          <w:szCs w:val="28"/>
          <w:lang w:val="uk-UA"/>
        </w:rPr>
        <w:t>положення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1.1. Ліцей </w:t>
      </w:r>
      <w:proofErr w:type="spellStart"/>
      <w:r w:rsidR="00DC7643" w:rsidRPr="00A92926">
        <w:rPr>
          <w:rFonts w:cs="Times New Roman"/>
          <w:sz w:val="28"/>
          <w:szCs w:val="28"/>
          <w:lang w:val="uk-UA"/>
        </w:rPr>
        <w:t>ім.В.Симоненка</w:t>
      </w:r>
      <w:proofErr w:type="spellEnd"/>
      <w:r w:rsidR="00DC7643" w:rsidRPr="00A92926">
        <w:rPr>
          <w:rFonts w:cs="Times New Roman"/>
          <w:sz w:val="28"/>
          <w:szCs w:val="28"/>
          <w:lang w:val="uk-UA"/>
        </w:rPr>
        <w:t xml:space="preserve"> </w:t>
      </w:r>
      <w:r w:rsidRPr="00A92926">
        <w:rPr>
          <w:rFonts w:cs="Times New Roman"/>
          <w:sz w:val="28"/>
          <w:szCs w:val="28"/>
          <w:lang w:val="uk-UA"/>
        </w:rPr>
        <w:t xml:space="preserve">Львівської міської ради (далі – Ліцей) є правонаступником </w:t>
      </w:r>
      <w:r w:rsidR="00DC7643" w:rsidRPr="00A92926">
        <w:rPr>
          <w:rFonts w:cs="Times New Roman"/>
          <w:sz w:val="28"/>
          <w:szCs w:val="28"/>
          <w:lang w:val="uk-UA"/>
        </w:rPr>
        <w:t xml:space="preserve">Львівського навчально-виховного комплексу </w:t>
      </w:r>
      <w:proofErr w:type="spellStart"/>
      <w:r w:rsidR="00DC7643" w:rsidRPr="00A92926">
        <w:rPr>
          <w:rFonts w:cs="Times New Roman"/>
          <w:sz w:val="28"/>
          <w:szCs w:val="28"/>
          <w:lang w:val="uk-UA"/>
        </w:rPr>
        <w:t>ім.В.Симоненка</w:t>
      </w:r>
      <w:proofErr w:type="spellEnd"/>
      <w:r w:rsidR="00DC7643" w:rsidRPr="00A92926">
        <w:rPr>
          <w:rFonts w:cs="Times New Roman"/>
          <w:sz w:val="28"/>
          <w:szCs w:val="28"/>
          <w:lang w:val="uk-UA"/>
        </w:rPr>
        <w:t xml:space="preserve"> з поглибленим </w:t>
      </w:r>
      <w:r w:rsidR="00241B4A" w:rsidRPr="00A92926">
        <w:rPr>
          <w:rFonts w:cs="Times New Roman"/>
          <w:sz w:val="28"/>
          <w:szCs w:val="28"/>
          <w:lang w:val="uk-UA"/>
        </w:rPr>
        <w:t>вивченням ні</w:t>
      </w:r>
      <w:r w:rsidR="00DC7643" w:rsidRPr="00A92926">
        <w:rPr>
          <w:rFonts w:cs="Times New Roman"/>
          <w:sz w:val="28"/>
          <w:szCs w:val="28"/>
          <w:lang w:val="uk-UA"/>
        </w:rPr>
        <w:t>мецької мови «</w:t>
      </w:r>
      <w:r w:rsidR="00241B4A" w:rsidRPr="00A92926">
        <w:rPr>
          <w:rFonts w:cs="Times New Roman"/>
          <w:sz w:val="28"/>
          <w:szCs w:val="28"/>
          <w:lang w:val="uk-UA"/>
        </w:rPr>
        <w:t>Спеціалізована шко</w:t>
      </w:r>
      <w:r w:rsidR="00DC7643" w:rsidRPr="00A92926">
        <w:rPr>
          <w:rFonts w:cs="Times New Roman"/>
          <w:sz w:val="28"/>
          <w:szCs w:val="28"/>
          <w:lang w:val="uk-UA"/>
        </w:rPr>
        <w:t>ла І ступеня-гімназія»</w:t>
      </w:r>
      <w:r w:rsidRPr="00A92926">
        <w:rPr>
          <w:rFonts w:cs="Times New Roman"/>
          <w:sz w:val="28"/>
          <w:szCs w:val="28"/>
          <w:lang w:val="uk-UA"/>
        </w:rPr>
        <w:t xml:space="preserve"> Львівської міської ради, яка була створена згідно з рішенням виконавчого комітету Львівської міської ради від </w:t>
      </w:r>
      <w:r w:rsidR="0049546E" w:rsidRPr="00A92926">
        <w:rPr>
          <w:rFonts w:cs="Times New Roman"/>
          <w:sz w:val="28"/>
          <w:szCs w:val="28"/>
          <w:lang w:val="uk-UA"/>
        </w:rPr>
        <w:t>07.03.2007</w:t>
      </w:r>
      <w:r w:rsidRPr="00A92926">
        <w:rPr>
          <w:rFonts w:cs="Times New Roman"/>
          <w:sz w:val="28"/>
          <w:szCs w:val="28"/>
          <w:lang w:val="uk-UA"/>
        </w:rPr>
        <w:t xml:space="preserve"> №</w:t>
      </w:r>
      <w:r w:rsidR="0049546E" w:rsidRPr="00A92926">
        <w:rPr>
          <w:rFonts w:cs="Times New Roman"/>
          <w:sz w:val="28"/>
          <w:szCs w:val="28"/>
          <w:lang w:val="uk-UA"/>
        </w:rPr>
        <w:t>26-01-12/71</w:t>
      </w:r>
      <w:r w:rsidRPr="00A92926">
        <w:rPr>
          <w:rFonts w:cs="Times New Roman"/>
          <w:sz w:val="28"/>
          <w:szCs w:val="28"/>
          <w:lang w:val="uk-UA"/>
        </w:rPr>
        <w:t>, знаходиться у комунальній формі власності Львівської міської ради.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1.2. Повне найменування: Ліцей </w:t>
      </w:r>
      <w:r w:rsidR="00241B4A" w:rsidRPr="00A92926">
        <w:rPr>
          <w:rFonts w:cs="Times New Roman"/>
          <w:sz w:val="28"/>
          <w:szCs w:val="28"/>
          <w:lang w:val="uk-UA"/>
        </w:rPr>
        <w:t>ім</w:t>
      </w:r>
      <w:r w:rsidR="003E28AB" w:rsidRPr="00A92926">
        <w:rPr>
          <w:rFonts w:cs="Times New Roman"/>
          <w:sz w:val="28"/>
          <w:szCs w:val="28"/>
          <w:lang w:val="uk-UA"/>
        </w:rPr>
        <w:t xml:space="preserve">ені Василя </w:t>
      </w:r>
      <w:r w:rsidR="00241B4A" w:rsidRPr="00A92926">
        <w:rPr>
          <w:rFonts w:cs="Times New Roman"/>
          <w:sz w:val="28"/>
          <w:szCs w:val="28"/>
          <w:lang w:val="uk-UA"/>
        </w:rPr>
        <w:t xml:space="preserve">Симоненка </w:t>
      </w:r>
      <w:r w:rsidRPr="00A92926">
        <w:rPr>
          <w:rFonts w:cs="Times New Roman"/>
          <w:sz w:val="28"/>
          <w:szCs w:val="28"/>
          <w:lang w:val="uk-UA"/>
        </w:rPr>
        <w:t xml:space="preserve"> Львівської міської ради.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1.3. Скорочене найменування: </w:t>
      </w:r>
      <w:r w:rsidR="00241B4A" w:rsidRPr="00A92926">
        <w:rPr>
          <w:rFonts w:cs="Times New Roman"/>
          <w:sz w:val="28"/>
          <w:szCs w:val="28"/>
          <w:lang w:val="uk-UA"/>
        </w:rPr>
        <w:t xml:space="preserve">Ліцей </w:t>
      </w:r>
      <w:proofErr w:type="spellStart"/>
      <w:r w:rsidR="00241B4A" w:rsidRPr="00A92926">
        <w:rPr>
          <w:rFonts w:cs="Times New Roman"/>
          <w:sz w:val="28"/>
          <w:szCs w:val="28"/>
          <w:lang w:val="uk-UA"/>
        </w:rPr>
        <w:t>ім.В.Симоненка</w:t>
      </w:r>
      <w:proofErr w:type="spellEnd"/>
      <w:r w:rsidR="003E28AB" w:rsidRPr="00A92926">
        <w:rPr>
          <w:rFonts w:cs="Times New Roman"/>
          <w:sz w:val="28"/>
          <w:szCs w:val="28"/>
          <w:lang w:val="uk-UA"/>
        </w:rPr>
        <w:t xml:space="preserve"> ЛМР</w:t>
      </w:r>
      <w:r w:rsidRPr="00A92926">
        <w:rPr>
          <w:rFonts w:cs="Times New Roman"/>
          <w:sz w:val="28"/>
          <w:szCs w:val="28"/>
          <w:lang w:val="uk-UA"/>
        </w:rPr>
        <w:t xml:space="preserve">. 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  <w:lang w:val="uk-UA"/>
        </w:rPr>
        <w:t xml:space="preserve">1.4. Юридична адреса: </w:t>
      </w:r>
      <w:r w:rsidR="00241B4A" w:rsidRPr="00A92926">
        <w:rPr>
          <w:rFonts w:cs="Times New Roman"/>
          <w:sz w:val="28"/>
          <w:szCs w:val="28"/>
          <w:lang w:val="uk-UA"/>
        </w:rPr>
        <w:t>79071</w:t>
      </w:r>
      <w:r w:rsidRPr="00A92926">
        <w:rPr>
          <w:rFonts w:cs="Times New Roman"/>
          <w:sz w:val="28"/>
          <w:szCs w:val="28"/>
          <w:lang w:val="uk-UA"/>
        </w:rPr>
        <w:t xml:space="preserve">, місто Львів, </w:t>
      </w:r>
      <w:proofErr w:type="spellStart"/>
      <w:r w:rsidRPr="00A92926">
        <w:rPr>
          <w:rFonts w:cs="Times New Roman"/>
          <w:sz w:val="28"/>
          <w:szCs w:val="28"/>
          <w:lang w:val="uk-UA"/>
        </w:rPr>
        <w:t>вул.</w:t>
      </w:r>
      <w:r w:rsidR="00E53A13" w:rsidRPr="00A92926">
        <w:rPr>
          <w:rFonts w:cs="Times New Roman"/>
          <w:sz w:val="28"/>
          <w:szCs w:val="28"/>
          <w:lang w:val="uk-UA"/>
        </w:rPr>
        <w:t>В</w:t>
      </w:r>
      <w:r w:rsidR="00241B4A" w:rsidRPr="00A92926">
        <w:rPr>
          <w:rFonts w:cs="Times New Roman"/>
          <w:sz w:val="28"/>
          <w:szCs w:val="28"/>
          <w:lang w:val="uk-UA"/>
        </w:rPr>
        <w:t>.Симоненка</w:t>
      </w:r>
      <w:proofErr w:type="spellEnd"/>
      <w:r w:rsidR="00241B4A" w:rsidRPr="00A92926">
        <w:rPr>
          <w:rFonts w:cs="Times New Roman"/>
          <w:sz w:val="28"/>
          <w:szCs w:val="28"/>
          <w:lang w:val="uk-UA"/>
        </w:rPr>
        <w:t>, 6</w:t>
      </w:r>
      <w:r w:rsidRPr="00A92926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A92926">
        <w:rPr>
          <w:rFonts w:cs="Times New Roman"/>
          <w:sz w:val="28"/>
          <w:szCs w:val="28"/>
          <w:lang w:val="uk-UA"/>
        </w:rPr>
        <w:t>тел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. </w:t>
      </w:r>
      <w:r w:rsidRPr="00A92926">
        <w:rPr>
          <w:rFonts w:cs="Times New Roman"/>
          <w:sz w:val="28"/>
          <w:szCs w:val="28"/>
        </w:rPr>
        <w:t>(032)</w:t>
      </w:r>
      <w:r w:rsidR="00241B4A" w:rsidRPr="00A92926">
        <w:rPr>
          <w:rFonts w:cs="Times New Roman"/>
          <w:sz w:val="28"/>
          <w:szCs w:val="28"/>
          <w:lang w:val="uk-UA"/>
        </w:rPr>
        <w:t>2632257</w:t>
      </w:r>
      <w:r w:rsidRPr="00A92926">
        <w:rPr>
          <w:rFonts w:cs="Times New Roman"/>
          <w:sz w:val="28"/>
          <w:szCs w:val="28"/>
        </w:rPr>
        <w:t xml:space="preserve">.  </w:t>
      </w:r>
    </w:p>
    <w:p w:rsidR="00485CC9" w:rsidRPr="00A92926" w:rsidRDefault="00485CC9" w:rsidP="00A92926">
      <w:pPr>
        <w:pStyle w:val="Standard"/>
        <w:numPr>
          <w:ilvl w:val="1"/>
          <w:numId w:val="1"/>
        </w:numPr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 w:rsidRPr="00A92926">
        <w:rPr>
          <w:rFonts w:cs="Times New Roman"/>
          <w:sz w:val="28"/>
          <w:szCs w:val="28"/>
        </w:rPr>
        <w:t>Ліцей</w:t>
      </w:r>
      <w:proofErr w:type="spellEnd"/>
      <w:r w:rsidRPr="00A92926">
        <w:rPr>
          <w:rFonts w:cs="Times New Roman"/>
          <w:sz w:val="28"/>
          <w:szCs w:val="28"/>
        </w:rPr>
        <w:t xml:space="preserve"> є </w:t>
      </w:r>
      <w:proofErr w:type="spellStart"/>
      <w:r w:rsidRPr="00A92926">
        <w:rPr>
          <w:rFonts w:cs="Times New Roman"/>
          <w:sz w:val="28"/>
          <w:szCs w:val="28"/>
        </w:rPr>
        <w:t>юридичною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особою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має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r w:rsidR="003E28AB" w:rsidRPr="00A92926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печатку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своїм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найменуванням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штамп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бланк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ідентифікаційний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код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вивіску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встановленого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зразка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r w:rsidR="003E28AB" w:rsidRPr="00A92926">
        <w:rPr>
          <w:rFonts w:cs="Times New Roman"/>
          <w:sz w:val="28"/>
          <w:szCs w:val="28"/>
          <w:lang w:val="uk-UA"/>
        </w:rPr>
        <w:t>гімн,</w:t>
      </w:r>
      <w:r w:rsidR="003E28AB" w:rsidRPr="00A92926">
        <w:rPr>
          <w:rFonts w:cs="Times New Roman"/>
          <w:sz w:val="28"/>
          <w:szCs w:val="28"/>
        </w:rPr>
        <w:t xml:space="preserve"> </w:t>
      </w:r>
      <w:proofErr w:type="spellStart"/>
      <w:r w:rsidR="003E28AB" w:rsidRPr="00A92926">
        <w:rPr>
          <w:rFonts w:cs="Times New Roman"/>
          <w:sz w:val="28"/>
          <w:szCs w:val="28"/>
        </w:rPr>
        <w:t>емблему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numPr>
          <w:ilvl w:val="1"/>
          <w:numId w:val="1"/>
        </w:numPr>
        <w:ind w:left="0"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Засновником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 є </w:t>
      </w:r>
      <w:proofErr w:type="spellStart"/>
      <w:r w:rsidRPr="00A92926">
        <w:rPr>
          <w:rFonts w:cs="Times New Roman"/>
          <w:sz w:val="28"/>
          <w:szCs w:val="28"/>
        </w:rPr>
        <w:t>Львівська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рада</w:t>
      </w:r>
      <w:proofErr w:type="spellEnd"/>
      <w:r w:rsidRPr="00A92926">
        <w:rPr>
          <w:rFonts w:cs="Times New Roman"/>
          <w:sz w:val="28"/>
          <w:szCs w:val="28"/>
        </w:rPr>
        <w:t xml:space="preserve"> (</w:t>
      </w:r>
      <w:proofErr w:type="spellStart"/>
      <w:r w:rsidRPr="00A92926">
        <w:rPr>
          <w:rFonts w:cs="Times New Roman"/>
          <w:sz w:val="28"/>
          <w:szCs w:val="28"/>
        </w:rPr>
        <w:t>надалі</w:t>
      </w:r>
      <w:proofErr w:type="spellEnd"/>
      <w:r w:rsidRPr="00A92926">
        <w:rPr>
          <w:rFonts w:cs="Times New Roman"/>
          <w:sz w:val="28"/>
          <w:szCs w:val="28"/>
        </w:rPr>
        <w:t xml:space="preserve"> – </w:t>
      </w:r>
      <w:proofErr w:type="spellStart"/>
      <w:r w:rsidRPr="00A92926">
        <w:rPr>
          <w:rFonts w:cs="Times New Roman"/>
          <w:sz w:val="28"/>
          <w:szCs w:val="28"/>
        </w:rPr>
        <w:t>Засновник</w:t>
      </w:r>
      <w:proofErr w:type="spellEnd"/>
      <w:r w:rsidRPr="00A92926">
        <w:rPr>
          <w:rFonts w:cs="Times New Roman"/>
          <w:sz w:val="28"/>
          <w:szCs w:val="28"/>
        </w:rPr>
        <w:t xml:space="preserve">), </w:t>
      </w:r>
      <w:proofErr w:type="spellStart"/>
      <w:r w:rsidRPr="00A92926">
        <w:rPr>
          <w:rFonts w:cs="Times New Roman"/>
          <w:sz w:val="28"/>
          <w:szCs w:val="28"/>
        </w:rPr>
        <w:t>виконавчим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органом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Львівської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ради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що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реалізує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державну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політику</w:t>
      </w:r>
      <w:proofErr w:type="spellEnd"/>
      <w:r w:rsidRPr="00A92926">
        <w:rPr>
          <w:rFonts w:cs="Times New Roman"/>
          <w:sz w:val="28"/>
          <w:szCs w:val="28"/>
        </w:rPr>
        <w:t xml:space="preserve"> у </w:t>
      </w:r>
      <w:proofErr w:type="spellStart"/>
      <w:r w:rsidRPr="00A92926">
        <w:rPr>
          <w:rFonts w:cs="Times New Roman"/>
          <w:sz w:val="28"/>
          <w:szCs w:val="28"/>
        </w:rPr>
        <w:t>галузі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виховання</w:t>
      </w:r>
      <w:proofErr w:type="spellEnd"/>
      <w:r w:rsidRPr="00A92926">
        <w:rPr>
          <w:rFonts w:cs="Times New Roman"/>
          <w:sz w:val="28"/>
          <w:szCs w:val="28"/>
        </w:rPr>
        <w:t xml:space="preserve"> є </w:t>
      </w:r>
      <w:proofErr w:type="spellStart"/>
      <w:r w:rsidRPr="00A92926">
        <w:rPr>
          <w:rFonts w:cs="Times New Roman"/>
          <w:sz w:val="28"/>
          <w:szCs w:val="28"/>
        </w:rPr>
        <w:t>управління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департаменту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гуманітарної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політики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Львівської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ради</w:t>
      </w:r>
      <w:proofErr w:type="spellEnd"/>
      <w:r w:rsidRPr="00A92926">
        <w:rPr>
          <w:rFonts w:cs="Times New Roman"/>
          <w:sz w:val="28"/>
          <w:szCs w:val="28"/>
        </w:rPr>
        <w:t xml:space="preserve"> (</w:t>
      </w:r>
      <w:proofErr w:type="spellStart"/>
      <w:r w:rsidRPr="00A92926">
        <w:rPr>
          <w:rFonts w:cs="Times New Roman"/>
          <w:sz w:val="28"/>
          <w:szCs w:val="28"/>
        </w:rPr>
        <w:t>надалі</w:t>
      </w:r>
      <w:proofErr w:type="spellEnd"/>
      <w:r w:rsidRPr="00A92926">
        <w:rPr>
          <w:rFonts w:cs="Times New Roman"/>
          <w:sz w:val="28"/>
          <w:szCs w:val="28"/>
        </w:rPr>
        <w:t xml:space="preserve"> – </w:t>
      </w:r>
      <w:proofErr w:type="spellStart"/>
      <w:r w:rsidRPr="00A92926">
        <w:rPr>
          <w:rFonts w:cs="Times New Roman"/>
          <w:sz w:val="28"/>
          <w:szCs w:val="28"/>
        </w:rPr>
        <w:t>Управління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).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A92926">
        <w:rPr>
          <w:rFonts w:cs="Times New Roman"/>
          <w:sz w:val="28"/>
          <w:szCs w:val="28"/>
        </w:rPr>
        <w:t>Ліцей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підпорядкований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відділу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r w:rsidRPr="00A92926">
        <w:rPr>
          <w:rFonts w:cs="Times New Roman"/>
          <w:sz w:val="28"/>
          <w:szCs w:val="28"/>
          <w:lang w:val="uk-UA"/>
        </w:rPr>
        <w:t>Галицького та Франківського</w:t>
      </w:r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районів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управління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департаменту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гуманітарної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політики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Львівської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ради</w:t>
      </w:r>
      <w:proofErr w:type="spellEnd"/>
      <w:r w:rsidRPr="00A92926">
        <w:rPr>
          <w:rFonts w:cs="Times New Roman"/>
          <w:sz w:val="28"/>
          <w:szCs w:val="28"/>
        </w:rPr>
        <w:t xml:space="preserve"> (</w:t>
      </w:r>
      <w:proofErr w:type="spellStart"/>
      <w:r w:rsidRPr="00A92926">
        <w:rPr>
          <w:rFonts w:cs="Times New Roman"/>
          <w:sz w:val="28"/>
          <w:szCs w:val="28"/>
        </w:rPr>
        <w:t>надалі</w:t>
      </w:r>
      <w:proofErr w:type="spellEnd"/>
      <w:r w:rsidRPr="00A92926">
        <w:rPr>
          <w:rFonts w:cs="Times New Roman"/>
          <w:sz w:val="28"/>
          <w:szCs w:val="28"/>
        </w:rPr>
        <w:t xml:space="preserve"> – </w:t>
      </w:r>
      <w:proofErr w:type="spellStart"/>
      <w:r w:rsidRPr="00A92926">
        <w:rPr>
          <w:rFonts w:cs="Times New Roman"/>
          <w:sz w:val="28"/>
          <w:szCs w:val="28"/>
        </w:rPr>
        <w:t>Відділ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), </w:t>
      </w:r>
      <w:proofErr w:type="spellStart"/>
      <w:r w:rsidRPr="00A92926">
        <w:rPr>
          <w:rFonts w:cs="Times New Roman"/>
          <w:sz w:val="28"/>
          <w:szCs w:val="28"/>
        </w:rPr>
        <w:t>який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здійснює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безпосереднє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управління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Ліцеєм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1.7. </w:t>
      </w:r>
      <w:proofErr w:type="spellStart"/>
      <w:r w:rsidRPr="00A92926">
        <w:rPr>
          <w:rFonts w:cs="Times New Roman"/>
          <w:sz w:val="28"/>
          <w:szCs w:val="28"/>
        </w:rPr>
        <w:t>Головною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метою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 є </w:t>
      </w:r>
      <w:proofErr w:type="spellStart"/>
      <w:r w:rsidRPr="00A92926">
        <w:rPr>
          <w:rFonts w:cs="Times New Roman"/>
          <w:sz w:val="28"/>
          <w:szCs w:val="28"/>
        </w:rPr>
        <w:t>забезпечення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реалізації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прав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громадян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здобуття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повної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загальної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середньої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1.8. </w:t>
      </w:r>
      <w:proofErr w:type="spellStart"/>
      <w:r w:rsidRPr="00A92926">
        <w:rPr>
          <w:rFonts w:cs="Times New Roman"/>
          <w:sz w:val="28"/>
          <w:szCs w:val="28"/>
          <w:u w:val="single"/>
        </w:rPr>
        <w:t>Головними</w:t>
      </w:r>
      <w:proofErr w:type="spellEnd"/>
      <w:r w:rsidRPr="00A92926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A92926">
        <w:rPr>
          <w:rFonts w:cs="Times New Roman"/>
          <w:sz w:val="28"/>
          <w:szCs w:val="28"/>
          <w:u w:val="single"/>
        </w:rPr>
        <w:t>завданнями</w:t>
      </w:r>
      <w:proofErr w:type="spellEnd"/>
      <w:r w:rsidRPr="00A92926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A92926">
        <w:rPr>
          <w:rFonts w:cs="Times New Roman"/>
          <w:sz w:val="28"/>
          <w:szCs w:val="28"/>
          <w:u w:val="single"/>
        </w:rPr>
        <w:t>Ліцею</w:t>
      </w:r>
      <w:proofErr w:type="spellEnd"/>
      <w:r w:rsidRPr="00A92926">
        <w:rPr>
          <w:rFonts w:cs="Times New Roman"/>
          <w:sz w:val="28"/>
          <w:szCs w:val="28"/>
          <w:u w:val="single"/>
        </w:rPr>
        <w:t xml:space="preserve"> є: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сприяння</w:t>
      </w:r>
      <w:proofErr w:type="spellEnd"/>
      <w:r w:rsidRPr="00A92926">
        <w:rPr>
          <w:rFonts w:cs="Times New Roman"/>
          <w:sz w:val="28"/>
          <w:szCs w:val="28"/>
        </w:rPr>
        <w:t xml:space="preserve"> в </w:t>
      </w:r>
      <w:proofErr w:type="spellStart"/>
      <w:r w:rsidRPr="00A92926">
        <w:rPr>
          <w:rFonts w:cs="Times New Roman"/>
          <w:sz w:val="28"/>
          <w:szCs w:val="28"/>
        </w:rPr>
        <w:t>реалізації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державної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політики</w:t>
      </w:r>
      <w:proofErr w:type="spellEnd"/>
      <w:r w:rsidRPr="00A92926">
        <w:rPr>
          <w:rFonts w:cs="Times New Roman"/>
          <w:sz w:val="28"/>
          <w:szCs w:val="28"/>
        </w:rPr>
        <w:t xml:space="preserve"> у </w:t>
      </w:r>
      <w:proofErr w:type="spellStart"/>
      <w:r w:rsidRPr="00A92926">
        <w:rPr>
          <w:rFonts w:cs="Times New Roman"/>
          <w:sz w:val="28"/>
          <w:szCs w:val="28"/>
        </w:rPr>
        <w:t>галузі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з </w:t>
      </w:r>
      <w:proofErr w:type="spellStart"/>
      <w:r w:rsidRPr="00A92926">
        <w:rPr>
          <w:rFonts w:cs="Times New Roman"/>
          <w:sz w:val="28"/>
          <w:szCs w:val="28"/>
        </w:rPr>
        <w:t>врахуванням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особливостей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соціально-культурного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середовища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м.Львова</w:t>
      </w:r>
      <w:proofErr w:type="spellEnd"/>
      <w:r w:rsidRPr="00A92926">
        <w:rPr>
          <w:rFonts w:cs="Times New Roman"/>
          <w:sz w:val="28"/>
          <w:szCs w:val="28"/>
        </w:rPr>
        <w:t xml:space="preserve">;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забезпечення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реалізації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права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громадян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повну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загальну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середню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освіту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виконання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Державних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стандартів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початкової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базової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профільної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виховання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шанобливого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ставлення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родини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поваги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народних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традицій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звичаїв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державної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мови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національних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цінностей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українського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народу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інших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народів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націй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формування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розвиток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соціально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зрілої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творчої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особистості</w:t>
      </w:r>
      <w:proofErr w:type="spellEnd"/>
      <w:r w:rsidRPr="00A92926">
        <w:rPr>
          <w:rFonts w:cs="Times New Roman"/>
          <w:sz w:val="28"/>
          <w:szCs w:val="28"/>
        </w:rPr>
        <w:t xml:space="preserve"> з </w:t>
      </w:r>
      <w:proofErr w:type="spellStart"/>
      <w:r w:rsidRPr="00A92926">
        <w:rPr>
          <w:rFonts w:cs="Times New Roman"/>
          <w:sz w:val="28"/>
          <w:szCs w:val="28"/>
        </w:rPr>
        <w:t>усвідомленою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громадянською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позицією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почуттям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національної</w:t>
      </w:r>
      <w:proofErr w:type="spellEnd"/>
      <w:r w:rsidRPr="00A92926">
        <w:rPr>
          <w:rFonts w:cs="Times New Roman"/>
          <w:sz w:val="28"/>
          <w:szCs w:val="28"/>
        </w:rPr>
        <w:t xml:space="preserve">  </w:t>
      </w:r>
      <w:proofErr w:type="spellStart"/>
      <w:r w:rsidRPr="00A92926">
        <w:rPr>
          <w:rFonts w:cs="Times New Roman"/>
          <w:sz w:val="28"/>
          <w:szCs w:val="28"/>
        </w:rPr>
        <w:t>самосвідомості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особистості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підготовленої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професійного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самовизначення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виховання</w:t>
      </w:r>
      <w:proofErr w:type="spellEnd"/>
      <w:r w:rsidRPr="00A92926">
        <w:rPr>
          <w:rFonts w:cs="Times New Roman"/>
          <w:sz w:val="28"/>
          <w:szCs w:val="28"/>
        </w:rPr>
        <w:t xml:space="preserve"> в </w:t>
      </w:r>
      <w:proofErr w:type="spellStart"/>
      <w:r w:rsidRPr="00A92926">
        <w:rPr>
          <w:rFonts w:cs="Times New Roman"/>
          <w:sz w:val="28"/>
          <w:szCs w:val="28"/>
        </w:rPr>
        <w:t>учнів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поваги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Конституції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державних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символів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прав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свобод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людини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громадянина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почуття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власної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гідності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відповідальності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перед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законом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свої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дії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свідомого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ставлення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обов’язків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людини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громадянина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розвиток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особистості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учня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його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здібностей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обдарувань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наукового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світогляду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lastRenderedPageBreak/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реалізація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права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учнів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вільне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формування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політичних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світоглядних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переконань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формування</w:t>
      </w:r>
      <w:proofErr w:type="spellEnd"/>
      <w:r w:rsidRPr="00A92926">
        <w:rPr>
          <w:rFonts w:cs="Times New Roman"/>
          <w:sz w:val="28"/>
          <w:szCs w:val="28"/>
        </w:rPr>
        <w:t xml:space="preserve"> в </w:t>
      </w:r>
      <w:proofErr w:type="spellStart"/>
      <w:r w:rsidRPr="00A92926">
        <w:rPr>
          <w:rFonts w:cs="Times New Roman"/>
          <w:sz w:val="28"/>
          <w:szCs w:val="28"/>
        </w:rPr>
        <w:t>учнів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свідомого</w:t>
      </w:r>
      <w:proofErr w:type="spellEnd"/>
      <w:r w:rsidRPr="00A92926">
        <w:rPr>
          <w:rFonts w:cs="Times New Roman"/>
          <w:sz w:val="28"/>
          <w:szCs w:val="28"/>
        </w:rPr>
        <w:t xml:space="preserve"> й </w:t>
      </w:r>
      <w:proofErr w:type="spellStart"/>
      <w:r w:rsidRPr="00A92926">
        <w:rPr>
          <w:rFonts w:cs="Times New Roman"/>
          <w:sz w:val="28"/>
          <w:szCs w:val="28"/>
        </w:rPr>
        <w:t>відповідального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ставлення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власного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здоров’я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здоров’я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оточуючих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навичок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безпечної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поведінки</w:t>
      </w:r>
      <w:proofErr w:type="spellEnd"/>
      <w:r w:rsidRPr="00A92926">
        <w:rPr>
          <w:rFonts w:cs="Times New Roman"/>
          <w:sz w:val="28"/>
          <w:szCs w:val="28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створення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умов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для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оволодіння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системою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наукових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знань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природу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людину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суспільство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1.9. </w:t>
      </w:r>
      <w:proofErr w:type="spellStart"/>
      <w:r w:rsidRPr="00A92926">
        <w:rPr>
          <w:rFonts w:cs="Times New Roman"/>
          <w:sz w:val="28"/>
          <w:szCs w:val="28"/>
        </w:rPr>
        <w:t>Ліцей</w:t>
      </w:r>
      <w:proofErr w:type="spellEnd"/>
      <w:r w:rsidRPr="00A92926">
        <w:rPr>
          <w:rFonts w:cs="Times New Roman"/>
          <w:sz w:val="28"/>
          <w:szCs w:val="28"/>
        </w:rPr>
        <w:t xml:space="preserve"> у </w:t>
      </w:r>
      <w:proofErr w:type="spellStart"/>
      <w:r w:rsidRPr="00A92926">
        <w:rPr>
          <w:rFonts w:cs="Times New Roman"/>
          <w:sz w:val="28"/>
          <w:szCs w:val="28"/>
        </w:rPr>
        <w:t>своїй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діяльності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керується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Конституцією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законами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актами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Президента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Кабінету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Міністрів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Міністерства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науки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ухвалами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ради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рішеннями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виконавчого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комітету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розпорядженнями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Львівського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міського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голови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наказами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Управління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Відділу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іншими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нормативно-правовими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актами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цим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Статутом</w:t>
      </w:r>
      <w:proofErr w:type="spellEnd"/>
      <w:r w:rsidRPr="00A92926">
        <w:rPr>
          <w:rFonts w:cs="Times New Roman"/>
          <w:sz w:val="28"/>
          <w:szCs w:val="28"/>
        </w:rPr>
        <w:t xml:space="preserve">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1.10. У </w:t>
      </w:r>
      <w:proofErr w:type="spellStart"/>
      <w:r w:rsidRPr="00A92926">
        <w:rPr>
          <w:rFonts w:cs="Times New Roman"/>
          <w:sz w:val="28"/>
          <w:szCs w:val="28"/>
        </w:rPr>
        <w:t>Ліцеї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визначена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українська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мова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навчання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1.11. </w:t>
      </w:r>
      <w:proofErr w:type="spellStart"/>
      <w:r w:rsidRPr="00A92926">
        <w:rPr>
          <w:rFonts w:cs="Times New Roman"/>
          <w:sz w:val="28"/>
          <w:szCs w:val="28"/>
        </w:rPr>
        <w:t>Ліцей</w:t>
      </w:r>
      <w:proofErr w:type="spellEnd"/>
      <w:r w:rsidRPr="00A92926">
        <w:rPr>
          <w:rFonts w:cs="Times New Roman"/>
          <w:sz w:val="28"/>
          <w:szCs w:val="28"/>
        </w:rPr>
        <w:t xml:space="preserve"> є </w:t>
      </w:r>
      <w:proofErr w:type="spellStart"/>
      <w:r w:rsidRPr="00A92926">
        <w:rPr>
          <w:rFonts w:cs="Times New Roman"/>
          <w:sz w:val="28"/>
          <w:szCs w:val="28"/>
        </w:rPr>
        <w:t>закладом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загальної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середньої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r w:rsidR="00A92926" w:rsidRPr="00A92926">
        <w:rPr>
          <w:rFonts w:cs="Times New Roman"/>
          <w:sz w:val="28"/>
          <w:szCs w:val="28"/>
          <w:lang w:val="uk-UA"/>
        </w:rPr>
        <w:t xml:space="preserve">І-ІІІ ступенів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реалізує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освітні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програми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всіх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рівнях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загальної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середньої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1.12. </w:t>
      </w:r>
      <w:proofErr w:type="spellStart"/>
      <w:r w:rsidRPr="00A92926">
        <w:rPr>
          <w:rFonts w:cs="Times New Roman"/>
          <w:sz w:val="28"/>
          <w:szCs w:val="28"/>
        </w:rPr>
        <w:t>Класи</w:t>
      </w:r>
      <w:proofErr w:type="spellEnd"/>
      <w:r w:rsidRPr="00A92926">
        <w:rPr>
          <w:rFonts w:cs="Times New Roman"/>
          <w:sz w:val="28"/>
          <w:szCs w:val="28"/>
        </w:rPr>
        <w:t xml:space="preserve"> у </w:t>
      </w:r>
      <w:proofErr w:type="spellStart"/>
      <w:r w:rsidRPr="00A92926">
        <w:rPr>
          <w:rFonts w:cs="Times New Roman"/>
          <w:sz w:val="28"/>
          <w:szCs w:val="28"/>
        </w:rPr>
        <w:t>Ліцеї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формуються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згідно</w:t>
      </w:r>
      <w:proofErr w:type="spellEnd"/>
      <w:r w:rsidRPr="00A92926">
        <w:rPr>
          <w:rFonts w:cs="Times New Roman"/>
          <w:sz w:val="28"/>
          <w:szCs w:val="28"/>
        </w:rPr>
        <w:t xml:space="preserve"> з </w:t>
      </w:r>
      <w:proofErr w:type="spellStart"/>
      <w:r w:rsidRPr="00A92926">
        <w:rPr>
          <w:rFonts w:cs="Times New Roman"/>
          <w:sz w:val="28"/>
          <w:szCs w:val="28"/>
        </w:rPr>
        <w:t>нормативами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їх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наповнюваності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встановленими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законодавством</w:t>
      </w:r>
      <w:proofErr w:type="spellEnd"/>
      <w:r w:rsidRPr="00A92926">
        <w:rPr>
          <w:rFonts w:cs="Times New Roman"/>
          <w:sz w:val="28"/>
          <w:szCs w:val="28"/>
        </w:rPr>
        <w:t xml:space="preserve">, з </w:t>
      </w:r>
      <w:proofErr w:type="spellStart"/>
      <w:r w:rsidRPr="00A92926">
        <w:rPr>
          <w:rFonts w:cs="Times New Roman"/>
          <w:sz w:val="28"/>
          <w:szCs w:val="28"/>
        </w:rPr>
        <w:t>урахуванням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наявності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приміщень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що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відповідають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санітарно</w:t>
      </w:r>
      <w:proofErr w:type="spellEnd"/>
      <w:r w:rsidRPr="00A92926">
        <w:rPr>
          <w:rFonts w:cs="Times New Roman"/>
          <w:sz w:val="28"/>
          <w:szCs w:val="28"/>
        </w:rPr>
        <w:t xml:space="preserve">- </w:t>
      </w:r>
      <w:proofErr w:type="spellStart"/>
      <w:r w:rsidRPr="00A92926">
        <w:rPr>
          <w:rFonts w:cs="Times New Roman"/>
          <w:sz w:val="28"/>
          <w:szCs w:val="28"/>
        </w:rPr>
        <w:t>гігієнічним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вимогам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для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здійснення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освітнього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процесу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відповідно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кількості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поданих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заяв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зарахування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.     </w:t>
      </w:r>
    </w:p>
    <w:p w:rsidR="00750D97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</w:rPr>
        <w:t xml:space="preserve">1.13. </w:t>
      </w:r>
      <w:r w:rsidR="00F96C55" w:rsidRPr="00A92926">
        <w:rPr>
          <w:rFonts w:cs="Times New Roman"/>
          <w:sz w:val="28"/>
          <w:szCs w:val="28"/>
          <w:lang w:val="uk-UA"/>
        </w:rPr>
        <w:t>У л</w:t>
      </w:r>
      <w:proofErr w:type="spellStart"/>
      <w:r w:rsidRPr="00A92926">
        <w:rPr>
          <w:rFonts w:cs="Times New Roman"/>
          <w:sz w:val="28"/>
          <w:szCs w:val="28"/>
        </w:rPr>
        <w:t>іце</w:t>
      </w:r>
      <w:proofErr w:type="spellEnd"/>
      <w:r w:rsidR="00F96C55" w:rsidRPr="00A92926">
        <w:rPr>
          <w:rFonts w:cs="Times New Roman"/>
          <w:sz w:val="28"/>
          <w:szCs w:val="28"/>
          <w:lang w:val="uk-UA"/>
        </w:rPr>
        <w:t>ї</w:t>
      </w:r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створю</w:t>
      </w:r>
      <w:r w:rsidR="00F96C55" w:rsidRPr="00A92926">
        <w:rPr>
          <w:rFonts w:cs="Times New Roman"/>
          <w:sz w:val="28"/>
          <w:szCs w:val="28"/>
          <w:lang w:val="uk-UA"/>
        </w:rPr>
        <w:t>ються</w:t>
      </w:r>
      <w:bookmarkStart w:id="1" w:name="w11"/>
      <w:proofErr w:type="spellEnd"/>
      <w:r w:rsidR="0049771A" w:rsidRPr="00A92926">
        <w:rPr>
          <w:rFonts w:cs="Times New Roman"/>
          <w:sz w:val="28"/>
          <w:szCs w:val="28"/>
        </w:rPr>
        <w:fldChar w:fldCharType="begin"/>
      </w:r>
      <w:r w:rsidRPr="00A92926">
        <w:rPr>
          <w:rFonts w:cs="Times New Roman"/>
          <w:sz w:val="28"/>
          <w:szCs w:val="28"/>
        </w:rPr>
        <w:instrText xml:space="preserve"> HYPERLINK  "#w12" </w:instrText>
      </w:r>
      <w:r w:rsidR="0049771A" w:rsidRPr="00A92926">
        <w:rPr>
          <w:rFonts w:cs="Times New Roman"/>
          <w:sz w:val="28"/>
          <w:szCs w:val="28"/>
        </w:rPr>
        <w:fldChar w:fldCharType="end"/>
      </w:r>
      <w:bookmarkEnd w:id="1"/>
      <w:r w:rsidR="00F96C55" w:rsidRPr="00A92926">
        <w:rPr>
          <w:rFonts w:cs="Times New Roman"/>
          <w:sz w:val="28"/>
          <w:szCs w:val="28"/>
          <w:lang w:val="uk-UA"/>
        </w:rPr>
        <w:t xml:space="preserve"> клас</w:t>
      </w:r>
      <w:r w:rsidRPr="00A92926">
        <w:rPr>
          <w:rFonts w:cs="Times New Roman"/>
          <w:sz w:val="28"/>
          <w:szCs w:val="28"/>
        </w:rPr>
        <w:t xml:space="preserve">и  з </w:t>
      </w:r>
      <w:proofErr w:type="spellStart"/>
      <w:r w:rsidRPr="00A92926">
        <w:rPr>
          <w:rFonts w:cs="Times New Roman"/>
          <w:sz w:val="28"/>
          <w:szCs w:val="28"/>
        </w:rPr>
        <w:t>поглибленим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вивченням</w:t>
      </w:r>
      <w:proofErr w:type="spellEnd"/>
      <w:r w:rsidR="00F96C55" w:rsidRPr="00A92926">
        <w:rPr>
          <w:rFonts w:cs="Times New Roman"/>
          <w:sz w:val="28"/>
          <w:szCs w:val="28"/>
          <w:lang w:val="uk-UA"/>
        </w:rPr>
        <w:t xml:space="preserve"> </w:t>
      </w:r>
      <w:r w:rsidR="00750D97" w:rsidRPr="00A92926">
        <w:rPr>
          <w:rFonts w:cs="Times New Roman"/>
          <w:sz w:val="28"/>
          <w:szCs w:val="28"/>
          <w:lang w:val="uk-UA"/>
        </w:rPr>
        <w:t>предметів:</w:t>
      </w:r>
    </w:p>
    <w:p w:rsidR="00750D97" w:rsidRPr="00A92926" w:rsidRDefault="00750D97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1-4 класи – німецька мова;</w:t>
      </w:r>
    </w:p>
    <w:p w:rsidR="00750D97" w:rsidRPr="00A92926" w:rsidRDefault="00750D97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5-9 класи – німецька та англійська мови, інформаційні технології;</w:t>
      </w:r>
    </w:p>
    <w:p w:rsidR="00B2765F" w:rsidRPr="00A92926" w:rsidRDefault="00750D97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10-12 класи-  </w:t>
      </w:r>
      <w:r w:rsidR="00B2765F" w:rsidRPr="00A92926">
        <w:rPr>
          <w:rFonts w:cs="Times New Roman"/>
          <w:sz w:val="28"/>
          <w:szCs w:val="28"/>
          <w:lang w:val="uk-UA"/>
        </w:rPr>
        <w:t xml:space="preserve"> профільні класи з поглибленим вивченням профільних предметів:</w:t>
      </w:r>
    </w:p>
    <w:p w:rsidR="00750D97" w:rsidRPr="00A92926" w:rsidRDefault="00B2765F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                      </w:t>
      </w:r>
      <w:r w:rsidR="00750D97" w:rsidRPr="00A92926">
        <w:rPr>
          <w:rFonts w:cs="Times New Roman"/>
          <w:sz w:val="28"/>
          <w:szCs w:val="28"/>
          <w:lang w:val="uk-UA"/>
        </w:rPr>
        <w:t>математичний – математика, фізика;</w:t>
      </w:r>
    </w:p>
    <w:p w:rsidR="00750D97" w:rsidRPr="00A92926" w:rsidRDefault="00750D97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                      гуманітарний – українська мова, історія;</w:t>
      </w:r>
    </w:p>
    <w:p w:rsidR="00750D97" w:rsidRPr="00A92926" w:rsidRDefault="00750D97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                      іноземний – німецька та англійська мов</w:t>
      </w:r>
      <w:r w:rsidR="0049546E" w:rsidRPr="00A92926">
        <w:rPr>
          <w:rFonts w:cs="Times New Roman"/>
          <w:sz w:val="28"/>
          <w:szCs w:val="28"/>
          <w:lang w:val="uk-UA"/>
        </w:rPr>
        <w:t>и</w:t>
      </w:r>
      <w:r w:rsidRPr="00A92926">
        <w:rPr>
          <w:rFonts w:cs="Times New Roman"/>
          <w:sz w:val="28"/>
          <w:szCs w:val="28"/>
          <w:lang w:val="uk-UA"/>
        </w:rPr>
        <w:t>.</w:t>
      </w:r>
    </w:p>
    <w:p w:rsidR="00F96C55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1.14. У відповідності до законодавства,  Ліцей забезпечує </w:t>
      </w:r>
      <w:r w:rsidR="00F96C55" w:rsidRPr="00A92926">
        <w:rPr>
          <w:rFonts w:cs="Times New Roman"/>
          <w:sz w:val="28"/>
          <w:szCs w:val="28"/>
          <w:lang w:val="uk-UA"/>
        </w:rPr>
        <w:t>здобуття  загальної середньої освіти:</w:t>
      </w:r>
    </w:p>
    <w:p w:rsidR="00F96C55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початков</w:t>
      </w:r>
      <w:r w:rsidR="00F96C55" w:rsidRPr="00A92926">
        <w:rPr>
          <w:rFonts w:cs="Times New Roman"/>
          <w:sz w:val="28"/>
          <w:szCs w:val="28"/>
          <w:lang w:val="uk-UA"/>
        </w:rPr>
        <w:t>а школа – І ступінь, що забезпечує початкову освіту, тривалість 4 роки;</w:t>
      </w:r>
    </w:p>
    <w:p w:rsidR="00F96C55" w:rsidRPr="00A92926" w:rsidRDefault="00F96C55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гімназія – ІІ </w:t>
      </w:r>
      <w:proofErr w:type="spellStart"/>
      <w:r w:rsidRPr="00A92926">
        <w:rPr>
          <w:rFonts w:cs="Times New Roman"/>
          <w:sz w:val="28"/>
          <w:szCs w:val="28"/>
          <w:lang w:val="uk-UA"/>
        </w:rPr>
        <w:t>ступінь,забезпечує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базову середню освіту, тривалість 5 років;</w:t>
      </w:r>
    </w:p>
    <w:p w:rsidR="00485CC9" w:rsidRPr="00A92926" w:rsidRDefault="00F96C55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ліцей – ІІІ ступінь, забезпечує профільну середню освіту, тривалість 3 роки</w:t>
      </w:r>
      <w:r w:rsidR="00485CC9" w:rsidRPr="00A92926">
        <w:rPr>
          <w:rFonts w:cs="Times New Roman"/>
          <w:sz w:val="28"/>
          <w:szCs w:val="28"/>
          <w:lang w:val="uk-UA"/>
        </w:rPr>
        <w:t>.</w:t>
      </w:r>
    </w:p>
    <w:p w:rsidR="00F96C55" w:rsidRPr="00A92926" w:rsidRDefault="00F96C55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Ліцей І-ІІІ ступенів функціонує як самостійна юридична особа.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  <w:lang w:val="uk-UA"/>
        </w:rPr>
        <w:t>1.15. Освітній процес у Ліцеї здійснюється за груповою та</w:t>
      </w:r>
      <w:r w:rsidRPr="00A92926">
        <w:rPr>
          <w:rFonts w:cs="Times New Roman"/>
          <w:sz w:val="28"/>
          <w:szCs w:val="28"/>
        </w:rPr>
        <w:t> </w:t>
      </w:r>
      <w:hyperlink w:anchor="n15" w:history="1">
        <w:r w:rsidRPr="00A92926">
          <w:rPr>
            <w:rFonts w:cs="Times New Roman"/>
            <w:sz w:val="28"/>
            <w:szCs w:val="28"/>
            <w:lang w:val="uk-UA"/>
          </w:rPr>
          <w:t>індивідуальною</w:t>
        </w:r>
      </w:hyperlink>
      <w:r w:rsidRPr="00A92926">
        <w:rPr>
          <w:rFonts w:cs="Times New Roman"/>
          <w:sz w:val="28"/>
          <w:szCs w:val="28"/>
        </w:rPr>
        <w:t> </w:t>
      </w:r>
      <w:proofErr w:type="spellStart"/>
      <w:r w:rsidRPr="00A92926">
        <w:rPr>
          <w:rFonts w:cs="Times New Roman"/>
          <w:sz w:val="28"/>
          <w:szCs w:val="28"/>
        </w:rPr>
        <w:t>формами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навчання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положення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які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затверджує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центральний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орган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виконавчої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влади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що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забезпечує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формування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державної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політики</w:t>
      </w:r>
      <w:proofErr w:type="spellEnd"/>
      <w:r w:rsidRPr="00A92926">
        <w:rPr>
          <w:rFonts w:cs="Times New Roman"/>
          <w:sz w:val="28"/>
          <w:szCs w:val="28"/>
        </w:rPr>
        <w:t xml:space="preserve"> у </w:t>
      </w:r>
      <w:proofErr w:type="spellStart"/>
      <w:r w:rsidRPr="00A92926">
        <w:rPr>
          <w:rFonts w:cs="Times New Roman"/>
          <w:sz w:val="28"/>
          <w:szCs w:val="28"/>
        </w:rPr>
        <w:t>сфері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освіти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bookmarkStart w:id="2" w:name="n113"/>
      <w:bookmarkEnd w:id="2"/>
      <w:proofErr w:type="spellStart"/>
      <w:r w:rsidRPr="00A92926">
        <w:rPr>
          <w:rFonts w:cs="Times New Roman"/>
          <w:sz w:val="28"/>
          <w:szCs w:val="28"/>
        </w:rPr>
        <w:t>Бажаючим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надається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право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створюються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умови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для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прискореного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закінчення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складання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іспитів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екстерном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1.16. </w:t>
      </w:r>
      <w:proofErr w:type="spellStart"/>
      <w:r w:rsidRPr="00A92926">
        <w:rPr>
          <w:rFonts w:cs="Times New Roman"/>
          <w:sz w:val="28"/>
          <w:szCs w:val="28"/>
        </w:rPr>
        <w:t>Медичне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обслуговування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учнів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відповідні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умови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для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його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організації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забезпечуються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Засновником</w:t>
      </w:r>
      <w:proofErr w:type="spellEnd"/>
      <w:r w:rsidRPr="00A92926">
        <w:rPr>
          <w:rFonts w:cs="Times New Roman"/>
          <w:sz w:val="28"/>
          <w:szCs w:val="28"/>
        </w:rPr>
        <w:t xml:space="preserve">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</w:rPr>
        <w:t xml:space="preserve">1.17. </w:t>
      </w:r>
      <w:proofErr w:type="spellStart"/>
      <w:r w:rsidRPr="00A92926">
        <w:rPr>
          <w:rFonts w:cs="Times New Roman"/>
          <w:sz w:val="28"/>
          <w:szCs w:val="28"/>
        </w:rPr>
        <w:t>Взаємовідносини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 з </w:t>
      </w:r>
      <w:proofErr w:type="spellStart"/>
      <w:r w:rsidRPr="00A92926">
        <w:rPr>
          <w:rFonts w:cs="Times New Roman"/>
          <w:sz w:val="28"/>
          <w:szCs w:val="28"/>
        </w:rPr>
        <w:t>юридичними</w:t>
      </w:r>
      <w:proofErr w:type="spellEnd"/>
      <w:r w:rsidRPr="00A92926">
        <w:rPr>
          <w:rFonts w:cs="Times New Roman"/>
          <w:sz w:val="28"/>
          <w:szCs w:val="28"/>
        </w:rPr>
        <w:t xml:space="preserve"> і </w:t>
      </w:r>
      <w:proofErr w:type="spellStart"/>
      <w:r w:rsidRPr="00A92926">
        <w:rPr>
          <w:rFonts w:cs="Times New Roman"/>
          <w:sz w:val="28"/>
          <w:szCs w:val="28"/>
        </w:rPr>
        <w:t>фізичними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особами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визначаються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угодами</w:t>
      </w:r>
      <w:proofErr w:type="spellEnd"/>
      <w:r w:rsidRPr="00A92926">
        <w:rPr>
          <w:rFonts w:cs="Times New Roman"/>
          <w:sz w:val="28"/>
          <w:szCs w:val="28"/>
        </w:rPr>
        <w:t xml:space="preserve">, </w:t>
      </w:r>
      <w:proofErr w:type="spellStart"/>
      <w:r w:rsidRPr="00A92926">
        <w:rPr>
          <w:rFonts w:cs="Times New Roman"/>
          <w:sz w:val="28"/>
          <w:szCs w:val="28"/>
        </w:rPr>
        <w:t>що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укладені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між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діючим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законодавством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</w:rPr>
      </w:pPr>
      <w:r w:rsidRPr="00A92926">
        <w:rPr>
          <w:rFonts w:cs="Times New Roman"/>
          <w:b/>
          <w:sz w:val="28"/>
          <w:szCs w:val="28"/>
        </w:rPr>
        <w:lastRenderedPageBreak/>
        <w:t xml:space="preserve">2. </w:t>
      </w:r>
      <w:proofErr w:type="spellStart"/>
      <w:r w:rsidRPr="00A92926">
        <w:rPr>
          <w:rFonts w:cs="Times New Roman"/>
          <w:b/>
          <w:sz w:val="28"/>
          <w:szCs w:val="28"/>
        </w:rPr>
        <w:t>Зарахування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учнів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до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Ліцею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та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їх</w:t>
      </w:r>
      <w:proofErr w:type="spellEnd"/>
      <w:r w:rsidRPr="00A929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b/>
          <w:sz w:val="28"/>
          <w:szCs w:val="28"/>
        </w:rPr>
        <w:t>відрахування</w:t>
      </w:r>
      <w:proofErr w:type="spellEnd"/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</w:rPr>
        <w:t xml:space="preserve">2.1. </w:t>
      </w:r>
      <w:proofErr w:type="spellStart"/>
      <w:r w:rsidRPr="00A92926">
        <w:rPr>
          <w:rFonts w:cs="Times New Roman"/>
          <w:sz w:val="28"/>
          <w:szCs w:val="28"/>
        </w:rPr>
        <w:t>Зарахування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учнів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до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Ліцею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r w:rsidR="00B2765F" w:rsidRPr="00A92926">
        <w:rPr>
          <w:rFonts w:cs="Times New Roman"/>
          <w:sz w:val="28"/>
          <w:szCs w:val="28"/>
          <w:lang w:val="uk-UA"/>
        </w:rPr>
        <w:t>здійснюється на ос</w:t>
      </w:r>
      <w:r w:rsidRPr="00A92926">
        <w:rPr>
          <w:rFonts w:cs="Times New Roman"/>
          <w:sz w:val="28"/>
          <w:szCs w:val="28"/>
          <w:lang w:val="uk-UA"/>
        </w:rPr>
        <w:t>нові чинних нормативно-правових актів в галузі «Освіта». Зарахування учнів до початкової школи Ліцею здійснюється, як правило, з 6 років.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2.2. Дозволяється зараховувати учнів до Ліцею на конкурсних засадах, але тільки у випадках, якщо кількість поданих заяв на відповідний рівень загальної середньої освіти перевищує спроможність Ліцею.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Право на першочергове зарахування до початкової школи мають діти, які проживають на території обслуговування Ліцею.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2.3. Зарахування учнів до Ліцею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</w:t>
      </w:r>
      <w:r w:rsidRPr="00A92926">
        <w:rPr>
          <w:rFonts w:cs="Times New Roman"/>
          <w:sz w:val="28"/>
          <w:szCs w:val="28"/>
        </w:rPr>
        <w:t> </w:t>
      </w:r>
      <w:bookmarkStart w:id="3" w:name="w115"/>
      <w:r w:rsidR="0049771A" w:rsidRPr="00A92926">
        <w:rPr>
          <w:rFonts w:cs="Times New Roman"/>
          <w:sz w:val="28"/>
          <w:szCs w:val="28"/>
        </w:rPr>
        <w:fldChar w:fldCharType="begin"/>
      </w:r>
      <w:r w:rsidRPr="00A92926">
        <w:rPr>
          <w:rFonts w:cs="Times New Roman"/>
          <w:sz w:val="28"/>
          <w:szCs w:val="28"/>
          <w:lang w:val="uk-UA"/>
        </w:rPr>
        <w:instrText xml:space="preserve"> </w:instrText>
      </w:r>
      <w:r w:rsidRPr="00A92926">
        <w:rPr>
          <w:rFonts w:cs="Times New Roman"/>
          <w:sz w:val="28"/>
          <w:szCs w:val="28"/>
        </w:rPr>
        <w:instrText>HYPERLINK</w:instrText>
      </w:r>
      <w:r w:rsidRPr="00A92926">
        <w:rPr>
          <w:rFonts w:cs="Times New Roman"/>
          <w:sz w:val="28"/>
          <w:szCs w:val="28"/>
          <w:lang w:val="uk-UA"/>
        </w:rPr>
        <w:instrText xml:space="preserve">  "#</w:instrText>
      </w:r>
      <w:r w:rsidRPr="00A92926">
        <w:rPr>
          <w:rFonts w:cs="Times New Roman"/>
          <w:sz w:val="28"/>
          <w:szCs w:val="28"/>
        </w:rPr>
        <w:instrText>w</w:instrText>
      </w:r>
      <w:r w:rsidRPr="00A92926">
        <w:rPr>
          <w:rFonts w:cs="Times New Roman"/>
          <w:sz w:val="28"/>
          <w:szCs w:val="28"/>
          <w:lang w:val="uk-UA"/>
        </w:rPr>
        <w:instrText xml:space="preserve">116" </w:instrText>
      </w:r>
      <w:r w:rsidR="0049771A" w:rsidRPr="00A92926">
        <w:rPr>
          <w:rFonts w:cs="Times New Roman"/>
          <w:sz w:val="28"/>
          <w:szCs w:val="28"/>
        </w:rPr>
        <w:fldChar w:fldCharType="separate"/>
      </w:r>
      <w:r w:rsidRPr="00A92926">
        <w:rPr>
          <w:rFonts w:cs="Times New Roman"/>
          <w:sz w:val="28"/>
          <w:szCs w:val="28"/>
          <w:lang w:val="uk-UA"/>
        </w:rPr>
        <w:t>клас</w:t>
      </w:r>
      <w:r w:rsidR="0049771A" w:rsidRPr="00A92926">
        <w:rPr>
          <w:rFonts w:cs="Times New Roman"/>
          <w:sz w:val="28"/>
          <w:szCs w:val="28"/>
        </w:rPr>
        <w:fldChar w:fldCharType="end"/>
      </w:r>
      <w:bookmarkEnd w:id="3"/>
      <w:r w:rsidRPr="00A92926">
        <w:rPr>
          <w:rFonts w:cs="Times New Roman"/>
          <w:sz w:val="28"/>
          <w:szCs w:val="28"/>
          <w:lang w:val="uk-UA"/>
        </w:rPr>
        <w:t>у).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2.4. Директор Ліцею зобов’язаний вжити заходів для ознайомлення дітей та їх батьків або осіб, які їх заміняють, з порядком зарахування до Ліцею, Статутом, правилами внутрішнього розпорядку та іншими документами, що регламентують організацію освітнього процесу.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2.5. Іноземні громадяни та особи без громадянства зараховуються до Ліцею відповідно до законодавства та міжнародних договорів.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2.6. Переведення учнів Ліцею до наступного класу здійснюється у порядку, встановленому Міністерством освіти і науки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2.7. У разі вибуття учня з населеного пункту батьки або особи, які їх замінюють, подають до Ліцею заяву із зазначенням причини вибуття. У разі переходу учня до іншого навчального закладу для здобуття загальної середньої освіти у межах міста батьки або особи, які їх замінюють, подають до Ліцею заяву із зазначенням причини переходу та довідку, що підтверджує факт зарахування дитини до іншого навчального закладу.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2.8. Порядок зарахування,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влади, що забезпечує формування та реалізує державну політику у сфері освіти та є обов’язковим для виконання Ліцеєм.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3. Організація освітнього процесу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3.1. На основі освітньої програми Ліцей складає та затверджує навчальний план, що конкретизує організацію освітнього процесу.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3.2. Ліцей забезпечує відповідність рівня загальної середньої освіти державним стандартам освіти, єдність навчання і виховання.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3.3. Ліцей працює за навчальними програмами, підручниками, посібниками, що мають відповідний гриф Міністерства освіти і науки України, і забезпечує виконання освітніх завдань на кожному ступені навчання відповідно до вікових особливостей та природних здібностей дітей.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3.4. Ліцей обирає форми, засоби і методи навчання та виховання відповідно до Законів України «Про освіту», «Про загальну середню освіту» та </w:t>
      </w:r>
      <w:r w:rsidRPr="00A92926">
        <w:rPr>
          <w:rFonts w:cs="Times New Roman"/>
          <w:sz w:val="28"/>
          <w:szCs w:val="28"/>
          <w:lang w:val="uk-UA"/>
        </w:rPr>
        <w:lastRenderedPageBreak/>
        <w:t>цього Статуту з урахуванням профілю та інших особливостей організації освітнього процесу.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3.5. Освітній процес у Ліцеї здійснюється за груповою та індивідуальною формами навчання.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3.6. Ліцей може виконувати освітні програми і надавати платні послуги на договірній основі згідно з переліком, затвердженим Кабінетом Міністрів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3.7. Навчальний рік у Ліцеї розпочинається у День знань - 1 вересня і закінчується не пізніше 1 липня наступного року.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3.8.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 встановлюються Ліцеєм у межах часу, передбаченого освітньою програмою та чинним законодавством у галузі “освіта”.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3.9. Тривалість канікул протягом навчального року не може бути меншою 30 календарних днів.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3.10. Тривалість уроків у Ліцеї становить: у перших класах - 35 хвилин, у других - четвертих класах - 40 хвилин, у п’ятих - дванадцятих класах - 45 хвилин. Ліцей може обрати інші, крім уроку, форми організації освітнього процесу.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4" w:name="n146"/>
      <w:bookmarkEnd w:id="4"/>
      <w:r w:rsidRPr="00A92926">
        <w:rPr>
          <w:rFonts w:cs="Times New Roman"/>
          <w:sz w:val="28"/>
          <w:szCs w:val="28"/>
          <w:lang w:val="uk-UA"/>
        </w:rPr>
        <w:t>Різниця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3.11. Тривалість перерв між </w:t>
      </w:r>
      <w:proofErr w:type="spellStart"/>
      <w:r w:rsidRPr="00A92926">
        <w:rPr>
          <w:rFonts w:cs="Times New Roman"/>
          <w:sz w:val="28"/>
          <w:szCs w:val="28"/>
          <w:lang w:val="uk-UA"/>
        </w:rPr>
        <w:t>уроками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встановлюється з урахуванням потреби в організації активного відпочинку і харчування учнів.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3.12. Розклад уроків складається відповідно до робочого навчального плану Ліцею з дотриманням педагогічних та санітарно-гігієнічних вимог і затверджується директором.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3.13. За письмовими зверненнями батьків, інших законних представників учнів та відповідно до рішення Відділу освіти у Ліцеї можуть функціонувати групи подовженого дня, фінансування яких здійснюється за кошти Засновника та за інші кошти, не заборонені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5" w:name="n435"/>
      <w:bookmarkEnd w:id="5"/>
      <w:r w:rsidRPr="00A92926">
        <w:rPr>
          <w:rFonts w:cs="Times New Roman"/>
          <w:sz w:val="28"/>
          <w:szCs w:val="28"/>
          <w:lang w:val="uk-UA"/>
        </w:rPr>
        <w:t>Порядок створення груп подовженого дня визначається центральним органом виконавчої влади, що забезпечує формування та реалізує державну політику у сфері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3.14. Відволікання учнів від навчальних занять для провадження інших видів діяльності забороняється (крім випадків, передбачених законодавством).  </w:t>
      </w:r>
    </w:p>
    <w:p w:rsidR="00485CC9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3.15. Залучення учнів до видів діяльності, не передбачених навчальною програмою та робочим навчальним планом Ліцею, дозволяється лише за їх згодою та згодою батьків або осіб, які їх замінюють.  </w:t>
      </w:r>
    </w:p>
    <w:p w:rsidR="00A92926" w:rsidRPr="00A92926" w:rsidRDefault="00A92926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4. Оцінювання навчальних досягнень учнів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4.1. Критерії оцінювання навчальних досягнень учнів визначаються Міністерством освіти і науки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lastRenderedPageBreak/>
        <w:t xml:space="preserve">4.2. Облік навчальних досягнень учнів протягом навчального року здійснюється у класних журналах, інструкції про ведення яких затверджуються Міністерством освіти і науки України. Результати навчальної діяльності за рік заносяться до особових справ учнів.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4.3. У першому класі дається словесна характеристика знань, умінь і навичок учнів. За рішенням педагогічної ради Ліцею може надаватися словесна характеристика знань, умінь і навичок учнів другого класу. У наступних класах оцінювання здійснюється відповідно до критеріїв оцінювання навчальних досягнень учнів.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4.4. Контроль за відповідністю освітнього рівня учнів, які закінчили заклад загальної середньої освіти </w:t>
      </w:r>
      <w:r w:rsidRPr="00A92926">
        <w:rPr>
          <w:rFonts w:cs="Times New Roman"/>
          <w:sz w:val="28"/>
          <w:szCs w:val="28"/>
        </w:rPr>
        <w:t>I</w:t>
      </w:r>
      <w:r w:rsidRPr="00A92926">
        <w:rPr>
          <w:rFonts w:cs="Times New Roman"/>
          <w:sz w:val="28"/>
          <w:szCs w:val="28"/>
          <w:lang w:val="uk-UA"/>
        </w:rPr>
        <w:t xml:space="preserve">, </w:t>
      </w:r>
      <w:r w:rsidRPr="00A92926">
        <w:rPr>
          <w:rFonts w:cs="Times New Roman"/>
          <w:sz w:val="28"/>
          <w:szCs w:val="28"/>
        </w:rPr>
        <w:t>II</w:t>
      </w:r>
      <w:r w:rsidRPr="00A92926">
        <w:rPr>
          <w:rFonts w:cs="Times New Roman"/>
          <w:sz w:val="28"/>
          <w:szCs w:val="28"/>
          <w:lang w:val="uk-UA"/>
        </w:rPr>
        <w:t xml:space="preserve"> і </w:t>
      </w:r>
      <w:r w:rsidRPr="00A92926">
        <w:rPr>
          <w:rFonts w:cs="Times New Roman"/>
          <w:sz w:val="28"/>
          <w:szCs w:val="28"/>
        </w:rPr>
        <w:t>III</w:t>
      </w:r>
      <w:r w:rsidRPr="00A92926">
        <w:rPr>
          <w:rFonts w:cs="Times New Roman"/>
          <w:sz w:val="28"/>
          <w:szCs w:val="28"/>
          <w:lang w:val="uk-UA"/>
        </w:rPr>
        <w:t xml:space="preserve"> ступенів, вимогам Державного стандарту загальної середньої освіти 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 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4.5. За результатами навчання учням (випускникам) видається відповідний документ про освіту. 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4.6. Для учнів встановлюються різні види морального стимулювання та матеріального заохочення, передбачені центральним органом виконавчої влади, що забезпечує формування державної політики у сфері освіти, іншими органами виконавчої влади та органами місцевого самоврядування. 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4.7. Педагогічна рада Ліцею може ухвалювати рішення щодо відзначення, морального та матеріального заохочення учнів.  </w:t>
      </w:r>
    </w:p>
    <w:p w:rsidR="00485CC9" w:rsidRPr="00A92926" w:rsidRDefault="00485CC9" w:rsidP="00A9292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5. Виховний процес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5.1. Виховання учнів у Ліцеї здійснюється в процесі урочної, позаурочної та позашкільної роботи з ними.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5.2. Цілі виховного процесу в Ліцеї визначаються на основі принципів, закладених у</w:t>
      </w:r>
      <w:r w:rsidRPr="00A92926">
        <w:rPr>
          <w:rFonts w:cs="Times New Roman"/>
          <w:sz w:val="28"/>
          <w:szCs w:val="28"/>
        </w:rPr>
        <w:t> </w:t>
      </w:r>
      <w:hyperlink r:id="rId10" w:history="1">
        <w:r w:rsidRPr="00A92926">
          <w:rPr>
            <w:rFonts w:cs="Times New Roman"/>
            <w:sz w:val="28"/>
            <w:szCs w:val="28"/>
            <w:lang w:val="uk-UA"/>
          </w:rPr>
          <w:t>Конституції України</w:t>
        </w:r>
      </w:hyperlink>
      <w:r w:rsidRPr="00A92926">
        <w:rPr>
          <w:rFonts w:cs="Times New Roman"/>
          <w:sz w:val="28"/>
          <w:szCs w:val="28"/>
          <w:lang w:val="uk-UA"/>
        </w:rPr>
        <w:t xml:space="preserve">, законах та інших нормативно-правових актах України.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5.3. У Ліцеї забороняється утворення і діяльність організаційних структур політичних партій, а також релігійних організацій і воєнізованих формувань.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5.4. Примусове залучення учнів Ліцею до вступу в будь-які об'єднання громадян, релігійні організації і воєнізовані формування забороняється.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6. Учасники освітнього процесу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6.1. Учасниками освітнього процесу в Ліцеї є:</w:t>
      </w:r>
      <w:bookmarkStart w:id="6" w:name="n165"/>
      <w:bookmarkEnd w:id="6"/>
      <w:r w:rsidRPr="00A92926">
        <w:rPr>
          <w:rFonts w:cs="Times New Roman"/>
          <w:sz w:val="28"/>
          <w:szCs w:val="28"/>
          <w:lang w:val="uk-UA"/>
        </w:rPr>
        <w:t xml:space="preserve"> учні (вихованці);</w:t>
      </w:r>
      <w:bookmarkStart w:id="7" w:name="n166"/>
      <w:bookmarkEnd w:id="7"/>
      <w:r w:rsidRPr="00A92926">
        <w:rPr>
          <w:rFonts w:cs="Times New Roman"/>
          <w:sz w:val="28"/>
          <w:szCs w:val="28"/>
          <w:lang w:val="uk-UA"/>
        </w:rPr>
        <w:t xml:space="preserve"> керівники;</w:t>
      </w:r>
      <w:bookmarkStart w:id="8" w:name="n167"/>
      <w:bookmarkEnd w:id="8"/>
      <w:r w:rsidRPr="00A92926">
        <w:rPr>
          <w:rFonts w:cs="Times New Roman"/>
          <w:sz w:val="28"/>
          <w:szCs w:val="28"/>
          <w:lang w:val="uk-UA"/>
        </w:rPr>
        <w:t xml:space="preserve"> педагогічні працівники, психологи, </w:t>
      </w:r>
      <w:proofErr w:type="spellStart"/>
      <w:r w:rsidRPr="00A92926">
        <w:rPr>
          <w:rFonts w:cs="Times New Roman"/>
          <w:sz w:val="28"/>
          <w:szCs w:val="28"/>
          <w:lang w:val="uk-UA"/>
        </w:rPr>
        <w:t>бібліотекарі</w:t>
      </w:r>
      <w:proofErr w:type="spellEnd"/>
      <w:r w:rsidRPr="00A92926">
        <w:rPr>
          <w:rFonts w:cs="Times New Roman"/>
          <w:sz w:val="28"/>
          <w:szCs w:val="28"/>
          <w:lang w:val="uk-UA"/>
        </w:rPr>
        <w:t>;</w:t>
      </w:r>
      <w:bookmarkStart w:id="9" w:name="n168"/>
      <w:bookmarkEnd w:id="9"/>
      <w:r w:rsidRPr="00A92926">
        <w:rPr>
          <w:rFonts w:cs="Times New Roman"/>
          <w:sz w:val="28"/>
          <w:szCs w:val="28"/>
          <w:lang w:val="uk-UA"/>
        </w:rPr>
        <w:t xml:space="preserve"> інші спеціалісти;</w:t>
      </w:r>
      <w:bookmarkStart w:id="10" w:name="n169"/>
      <w:bookmarkEnd w:id="10"/>
      <w:r w:rsidRPr="00A92926">
        <w:rPr>
          <w:rFonts w:cs="Times New Roman"/>
          <w:sz w:val="28"/>
          <w:szCs w:val="28"/>
          <w:lang w:val="uk-UA"/>
        </w:rPr>
        <w:t xml:space="preserve"> батьки або особи, які їх замінюють.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6.2. Учень (вихованець) - особа, яка навчається і виховується в Ліцеї.   </w:t>
      </w:r>
    </w:p>
    <w:p w:rsidR="00485CC9" w:rsidRPr="00A92926" w:rsidRDefault="00485CC9" w:rsidP="00A92926">
      <w:pPr>
        <w:pStyle w:val="Standard"/>
        <w:numPr>
          <w:ilvl w:val="1"/>
          <w:numId w:val="2"/>
        </w:numPr>
        <w:ind w:left="0"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Права і </w:t>
      </w:r>
      <w:proofErr w:type="spellStart"/>
      <w:r w:rsidRPr="00A92926">
        <w:rPr>
          <w:rFonts w:cs="Times New Roman"/>
          <w:sz w:val="28"/>
          <w:szCs w:val="28"/>
          <w:lang w:val="ru-RU"/>
        </w:rPr>
        <w:t>обов'язки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 учнів (вихованців), педагогічних та інших працівників визначаються чинним законодавством та цим статутом.</w:t>
      </w:r>
    </w:p>
    <w:p w:rsidR="004F0CCE" w:rsidRDefault="004F0CCE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lastRenderedPageBreak/>
        <w:t xml:space="preserve">6.4. </w:t>
      </w:r>
      <w:r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>Учні мають право на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1" w:name="n742"/>
      <w:bookmarkEnd w:id="11"/>
      <w:r w:rsidRPr="00A92926">
        <w:rPr>
          <w:rFonts w:cs="Times New Roman"/>
          <w:color w:val="000000"/>
          <w:sz w:val="28"/>
          <w:szCs w:val="28"/>
          <w:lang w:val="uk-UA" w:eastAsia="uk-UA"/>
        </w:rPr>
        <w:t>навчання впродовж життя та академічну мобільність;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2" w:name="n743"/>
      <w:bookmarkEnd w:id="12"/>
      <w:r w:rsidRPr="00A92926">
        <w:rPr>
          <w:rFonts w:cs="Times New Roman"/>
          <w:color w:val="000000"/>
          <w:sz w:val="28"/>
          <w:szCs w:val="28"/>
          <w:lang w:val="uk-UA" w:eastAsia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3" w:name="n744"/>
      <w:bookmarkEnd w:id="13"/>
      <w:r w:rsidRPr="00A92926">
        <w:rPr>
          <w:rFonts w:cs="Times New Roman"/>
          <w:color w:val="000000"/>
          <w:sz w:val="28"/>
          <w:szCs w:val="28"/>
          <w:lang w:val="uk-UA" w:eastAsia="uk-UA"/>
        </w:rPr>
        <w:t>якісні освітні послуги;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4" w:name="n745"/>
      <w:bookmarkEnd w:id="14"/>
      <w:r w:rsidRPr="00A92926">
        <w:rPr>
          <w:rFonts w:cs="Times New Roman"/>
          <w:color w:val="000000"/>
          <w:sz w:val="28"/>
          <w:szCs w:val="28"/>
          <w:lang w:val="uk-UA" w:eastAsia="uk-UA"/>
        </w:rPr>
        <w:t>справедливе та об’єктивне оцінювання результатів навчання;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5" w:name="n746"/>
      <w:bookmarkEnd w:id="15"/>
      <w:r w:rsidRPr="00A92926">
        <w:rPr>
          <w:rFonts w:cs="Times New Roman"/>
          <w:color w:val="000000"/>
          <w:sz w:val="28"/>
          <w:szCs w:val="28"/>
          <w:lang w:val="uk-UA" w:eastAsia="uk-UA"/>
        </w:rPr>
        <w:t>відзначення успіхів у своїй діяльності;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6" w:name="n747"/>
      <w:bookmarkEnd w:id="16"/>
      <w:r w:rsidRPr="00A92926">
        <w:rPr>
          <w:rFonts w:cs="Times New Roman"/>
          <w:color w:val="000000"/>
          <w:sz w:val="28"/>
          <w:szCs w:val="28"/>
          <w:lang w:val="uk-UA"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7" w:name="n748"/>
      <w:bookmarkEnd w:id="17"/>
      <w:r w:rsidRPr="00A92926">
        <w:rPr>
          <w:rFonts w:cs="Times New Roman"/>
          <w:color w:val="000000"/>
          <w:sz w:val="28"/>
          <w:szCs w:val="28"/>
          <w:lang w:val="uk-UA" w:eastAsia="uk-UA"/>
        </w:rPr>
        <w:t>безпечні та нешкідливі умови навчання, утримання і праці;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8" w:name="n749"/>
      <w:bookmarkEnd w:id="18"/>
      <w:r w:rsidRPr="00A92926">
        <w:rPr>
          <w:rFonts w:cs="Times New Roman"/>
          <w:color w:val="000000"/>
          <w:sz w:val="28"/>
          <w:szCs w:val="28"/>
          <w:lang w:val="uk-UA" w:eastAsia="uk-UA"/>
        </w:rPr>
        <w:t>повагу людської гідності;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19" w:name="n750"/>
      <w:bookmarkEnd w:id="19"/>
      <w:r w:rsidRPr="00A92926">
        <w:rPr>
          <w:rFonts w:cs="Times New Roman"/>
          <w:color w:val="000000"/>
          <w:sz w:val="28"/>
          <w:szCs w:val="28"/>
          <w:lang w:val="uk-UA" w:eastAsia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0" w:name="n751"/>
      <w:bookmarkEnd w:id="20"/>
      <w:r w:rsidRPr="00A92926">
        <w:rPr>
          <w:rFonts w:cs="Times New Roman"/>
          <w:color w:val="000000"/>
          <w:sz w:val="28"/>
          <w:szCs w:val="28"/>
          <w:lang w:val="uk-UA" w:eastAsia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1" w:name="n752"/>
      <w:bookmarkEnd w:id="21"/>
      <w:r w:rsidRPr="00A92926">
        <w:rPr>
          <w:rFonts w:cs="Times New Roman"/>
          <w:color w:val="000000"/>
          <w:sz w:val="28"/>
          <w:szCs w:val="28"/>
          <w:lang w:val="uk-UA" w:eastAsia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2" w:name="n753"/>
      <w:bookmarkStart w:id="23" w:name="n754"/>
      <w:bookmarkEnd w:id="22"/>
      <w:bookmarkEnd w:id="23"/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трудову діяльність у </w:t>
      </w:r>
      <w:proofErr w:type="spellStart"/>
      <w:r w:rsidRPr="00A92926">
        <w:rPr>
          <w:rFonts w:cs="Times New Roman"/>
          <w:color w:val="000000"/>
          <w:sz w:val="28"/>
          <w:szCs w:val="28"/>
          <w:lang w:val="uk-UA" w:eastAsia="uk-UA"/>
        </w:rPr>
        <w:t>позанавчальний</w:t>
      </w:r>
      <w:proofErr w:type="spellEnd"/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час;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4" w:name="n755"/>
      <w:bookmarkEnd w:id="24"/>
      <w:r w:rsidRPr="00A92926">
        <w:rPr>
          <w:rFonts w:cs="Times New Roman"/>
          <w:color w:val="000000"/>
          <w:sz w:val="28"/>
          <w:szCs w:val="28"/>
          <w:lang w:val="uk-UA" w:eastAsia="uk-UA"/>
        </w:rPr>
        <w:t>збереження місця навчання на період проходження військової служби за призовом та/або під час мобілізації, на особливий період;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5" w:name="n756"/>
      <w:bookmarkEnd w:id="25"/>
      <w:r w:rsidRPr="00A92926">
        <w:rPr>
          <w:rFonts w:cs="Times New Roman"/>
          <w:color w:val="000000"/>
          <w:sz w:val="28"/>
          <w:szCs w:val="28"/>
          <w:lang w:val="uk-UA" w:eastAsia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6" w:name="n757"/>
      <w:bookmarkEnd w:id="26"/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інші необхідні умови для здобуття освіти, у тому числі для осіб з особливими освітніми потребами та із соціально незахищених верств населення. </w:t>
      </w:r>
    </w:p>
    <w:p w:rsidR="00485CC9" w:rsidRPr="00A92926" w:rsidRDefault="008D7A96" w:rsidP="00A92926">
      <w:pPr>
        <w:pStyle w:val="Standard"/>
        <w:shd w:val="clear" w:color="auto" w:fill="FFFFFF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00"/>
          <w:lang w:val="uk-UA" w:eastAsia="uk-UA"/>
        </w:rPr>
      </w:pPr>
      <w:bookmarkStart w:id="27" w:name="n760"/>
      <w:bookmarkEnd w:id="27"/>
      <w:r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 xml:space="preserve">6.5. </w:t>
      </w:r>
      <w:r w:rsidR="00485CC9"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>Учні зобов’язані</w:t>
      </w:r>
      <w:r w:rsidR="00485CC9" w:rsidRPr="00A92926">
        <w:rPr>
          <w:rFonts w:cs="Times New Roman"/>
          <w:color w:val="000000"/>
          <w:sz w:val="28"/>
          <w:szCs w:val="28"/>
          <w:lang w:val="uk-UA"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8" w:name="n761"/>
      <w:bookmarkEnd w:id="28"/>
      <w:r w:rsidRPr="00A92926">
        <w:rPr>
          <w:rFonts w:cs="Times New Roman"/>
          <w:color w:val="000000"/>
          <w:sz w:val="28"/>
          <w:szCs w:val="28"/>
          <w:lang w:val="uk-UA" w:eastAsia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29" w:name="n762"/>
      <w:bookmarkEnd w:id="29"/>
      <w:proofErr w:type="spellStart"/>
      <w:r w:rsidRPr="00A92926">
        <w:rPr>
          <w:rFonts w:cs="Times New Roman"/>
          <w:color w:val="000000"/>
          <w:sz w:val="28"/>
          <w:szCs w:val="28"/>
          <w:lang w:val="uk-UA" w:eastAsia="uk-UA"/>
        </w:rPr>
        <w:t>відповідально</w:t>
      </w:r>
      <w:proofErr w:type="spellEnd"/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та дбайливо ставитися до власного здоров’я, здоров’я оточуючих, довкілля;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30" w:name="n763"/>
      <w:bookmarkEnd w:id="30"/>
      <w:r w:rsidRPr="00A92926">
        <w:rPr>
          <w:rFonts w:cs="Times New Roman"/>
          <w:color w:val="000000"/>
          <w:sz w:val="28"/>
          <w:szCs w:val="28"/>
          <w:lang w:val="uk-UA"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наявності).</w:t>
      </w:r>
    </w:p>
    <w:p w:rsidR="00B2765F" w:rsidRPr="00A92926" w:rsidRDefault="00B2765F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дотримуватись шкільної форми встановленого в навчальному закладі зразка.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lastRenderedPageBreak/>
        <w:t>6.6. Учні Ліцею залучаються за їх згодою та згодою батьків або осіб, які їх замінюють, до самообслуговування, різних видів суспільно корисної праці відповідно до цього статуту і правил внутрішнього розпорядку з урахуванням віку, статі, фізичних можливостей.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6.7. За невиконання учасниками освітнього процесу своїх обов’язків, порушення цього Статуту, правил внутрішнього розпорядку на них можуть накладатися стягнення відповідно до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6.8. Педагогічним працівником повинна бути особа з високими моральними якостями, яка має відповідну педагогічну освіту та/або професійну кваліфікацію педагогічного працівника,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 Перелік посад педагогічних працівників системи загальної середньої освіти встановлюється Кабінетом Міністрів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6.9. До педагогічної діяльності у Ліцеї не допускаються особи, яким вона заборонена за медичними показаннями, за </w:t>
      </w:r>
      <w:proofErr w:type="spellStart"/>
      <w:r w:rsidRPr="00A92926">
        <w:rPr>
          <w:rFonts w:cs="Times New Roman"/>
          <w:sz w:val="28"/>
          <w:szCs w:val="28"/>
          <w:lang w:val="uk-UA"/>
        </w:rPr>
        <w:t>вироком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суду. Перелік медичних протипоказань щодо провадження педагогічної діяльності встановлюється законодавством.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6.10. Призначення на посаду, звільнення з посади педагогічних та інших працівників Ліцею, інші трудові відносини регулюються законодавством про працю, Законом України “Про освіту”, Законом України «Про загальну середню освіту» та іншими законодавчими актами.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6.11. Педагогічне навантаження вчителя Ліцею – час, призначений для здійснення освітнього процесу.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31" w:name="n197"/>
      <w:bookmarkEnd w:id="31"/>
      <w:r w:rsidRPr="00A92926">
        <w:rPr>
          <w:rFonts w:cs="Times New Roman"/>
          <w:sz w:val="28"/>
          <w:szCs w:val="28"/>
          <w:lang w:val="uk-UA"/>
        </w:rPr>
        <w:t>Педагогічне навантаження вчителя включає 18 навчальних годин протягом навчального тижня, що становлять тарифну ставку, а також інші види педагогічної діяльності в співвідношенні до тарифної ставки згідно з діючим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6.12. </w:t>
      </w:r>
      <w:bookmarkStart w:id="32" w:name="n210"/>
      <w:bookmarkEnd w:id="32"/>
      <w:r w:rsidRPr="00A92926">
        <w:rPr>
          <w:rFonts w:cs="Times New Roman"/>
          <w:sz w:val="28"/>
          <w:szCs w:val="28"/>
          <w:lang w:val="uk-UA"/>
        </w:rPr>
        <w:t>Розподіл педагогічного навантаження у Ліцеї затверджується його директором.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6.13. Перерозподіл педагогічного навантаження протягом навчального року допускається у разі зміни кількості годин з окремих предметів, що передбачається робочим навчальним планом, або за письмовою згодою педагогічного працівника з додержанням законодавства України про працю.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6.14. Директор Ліцею призначає класних керівників, завідуючих навчальними кабінетами, майстернями, навчально-дослідними ділянками, права та обов’язки яких визначаються нормативно- правовими актами Міністерства освіти і науки України, правилами внутрішнього розпорядку та цим Статутом.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6.15. Не допускається відволікання педагогічних працівників від виконання професійних обов’язків крім випадків, передбачених законодавством. Залучення педагогічних працівників до участі у видах робіт, не передбачених робочим навчальним планом, навчальними програмами та іншими документами, що регламентують діяльність Ліцею, здійснюється лише </w:t>
      </w:r>
      <w:r w:rsidRPr="00A92926">
        <w:rPr>
          <w:rFonts w:cs="Times New Roman"/>
          <w:sz w:val="28"/>
          <w:szCs w:val="28"/>
          <w:lang w:val="uk-UA"/>
        </w:rPr>
        <w:lastRenderedPageBreak/>
        <w:t xml:space="preserve">за їх згодою. 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6.16. Педагогічні працівники Ліцею підлягають обов’язковій атестації, яка здійснюється як правило, один раз на п'ять років відповідно до</w:t>
      </w:r>
      <w:r w:rsidRPr="00A92926">
        <w:rPr>
          <w:rFonts w:cs="Times New Roman"/>
          <w:sz w:val="28"/>
          <w:szCs w:val="28"/>
        </w:rPr>
        <w:t> </w:t>
      </w:r>
      <w:hyperlink r:id="rId11" w:history="1">
        <w:r w:rsidRPr="00A92926">
          <w:rPr>
            <w:rFonts w:cs="Times New Roman"/>
            <w:sz w:val="28"/>
            <w:szCs w:val="28"/>
            <w:lang w:val="uk-UA"/>
          </w:rPr>
          <w:t>Типового положення про атестацію педагогічних працівників</w:t>
        </w:r>
      </w:hyperlink>
      <w:r w:rsidRPr="00A92926">
        <w:rPr>
          <w:rFonts w:cs="Times New Roman"/>
          <w:sz w:val="28"/>
          <w:szCs w:val="28"/>
          <w:lang w:val="uk-UA"/>
        </w:rPr>
        <w:t>, затвердженого центральним органом виконавчої влади, що забезпечує формування державної політики у сфері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6.17. За результатами атестації педагогічних працівників Ліцею визначається відповідність педагогічного працівника займаній посаді, присвоюється кваліфікаційна категорія (спеціаліст, спеціаліст другої категорії, спеціаліст першої категорії і спеціаліст вищої категорії) та може бути присвоєно педагогічне звання (старший учитель, учитель-методист, вихователь-методист, педагог-організатор-методист тощо).</w:t>
      </w:r>
    </w:p>
    <w:p w:rsidR="00485CC9" w:rsidRPr="00A92926" w:rsidRDefault="00485CC9" w:rsidP="00A92926">
      <w:pPr>
        <w:pStyle w:val="Standard"/>
        <w:numPr>
          <w:ilvl w:val="1"/>
          <w:numId w:val="3"/>
        </w:numPr>
        <w:ind w:left="0" w:firstLine="708"/>
        <w:jc w:val="both"/>
        <w:rPr>
          <w:rFonts w:cs="Times New Roman"/>
          <w:sz w:val="28"/>
          <w:szCs w:val="28"/>
        </w:rPr>
      </w:pPr>
      <w:r w:rsidRPr="00A92926">
        <w:rPr>
          <w:rFonts w:cs="Times New Roman"/>
          <w:sz w:val="28"/>
          <w:szCs w:val="28"/>
          <w:lang w:val="uk-UA"/>
        </w:rPr>
        <w:t>Права та обов'язки педагогічних працівників Ліцею визначаються</w:t>
      </w:r>
      <w:r w:rsidRPr="00A92926">
        <w:rPr>
          <w:rFonts w:cs="Times New Roman"/>
          <w:sz w:val="28"/>
          <w:szCs w:val="28"/>
        </w:rPr>
        <w:t> </w:t>
      </w:r>
      <w:hyperlink r:id="rId12" w:history="1">
        <w:r w:rsidRPr="00A92926">
          <w:rPr>
            <w:rFonts w:cs="Times New Roman"/>
            <w:sz w:val="28"/>
            <w:szCs w:val="28"/>
            <w:lang w:val="uk-UA"/>
          </w:rPr>
          <w:t>Конституцією України</w:t>
        </w:r>
      </w:hyperlink>
      <w:r w:rsidRPr="00A92926">
        <w:rPr>
          <w:rFonts w:cs="Times New Roman"/>
          <w:sz w:val="28"/>
          <w:szCs w:val="28"/>
          <w:lang w:val="uk-UA"/>
        </w:rPr>
        <w:t>,</w:t>
      </w:r>
      <w:r w:rsidRPr="00A92926">
        <w:rPr>
          <w:rFonts w:cs="Times New Roman"/>
          <w:sz w:val="28"/>
          <w:szCs w:val="28"/>
        </w:rPr>
        <w:t> </w:t>
      </w:r>
      <w:hyperlink r:id="rId13" w:history="1">
        <w:r w:rsidRPr="00A92926">
          <w:rPr>
            <w:rFonts w:cs="Times New Roman"/>
            <w:sz w:val="28"/>
            <w:szCs w:val="28"/>
            <w:lang w:val="uk-UA"/>
          </w:rPr>
          <w:t>Законом України</w:t>
        </w:r>
      </w:hyperlink>
      <w:r w:rsidRPr="00A92926">
        <w:rPr>
          <w:rFonts w:cs="Times New Roman"/>
          <w:sz w:val="28"/>
          <w:szCs w:val="28"/>
        </w:rPr>
        <w:t> </w:t>
      </w:r>
      <w:r w:rsidRPr="00A92926">
        <w:rPr>
          <w:rFonts w:cs="Times New Roman"/>
          <w:sz w:val="28"/>
          <w:szCs w:val="28"/>
          <w:lang w:val="uk-UA"/>
        </w:rPr>
        <w:t xml:space="preserve">"Про освіту", </w:t>
      </w:r>
      <w:hyperlink r:id="rId14" w:history="1">
        <w:r w:rsidRPr="00A92926">
          <w:rPr>
            <w:rFonts w:cs="Times New Roman"/>
            <w:sz w:val="28"/>
            <w:szCs w:val="28"/>
            <w:lang w:val="uk-UA"/>
          </w:rPr>
          <w:t>Законом України</w:t>
        </w:r>
      </w:hyperlink>
      <w:r w:rsidRPr="00A92926">
        <w:rPr>
          <w:rFonts w:cs="Times New Roman"/>
          <w:sz w:val="28"/>
          <w:szCs w:val="28"/>
          <w:lang w:val="uk-UA"/>
        </w:rPr>
        <w:t xml:space="preserve"> «Про загальну середню освіту»,</w:t>
      </w:r>
      <w:r w:rsidRPr="00A92926">
        <w:rPr>
          <w:rFonts w:cs="Times New Roman"/>
          <w:sz w:val="28"/>
          <w:szCs w:val="28"/>
        </w:rPr>
        <w:t> </w:t>
      </w:r>
      <w:hyperlink r:id="rId15" w:history="1">
        <w:r w:rsidRPr="00A92926">
          <w:rPr>
            <w:rFonts w:cs="Times New Roman"/>
            <w:sz w:val="28"/>
            <w:szCs w:val="28"/>
            <w:lang w:val="uk-UA"/>
          </w:rPr>
          <w:t xml:space="preserve">Кодексом законів про працю </w:t>
        </w:r>
        <w:proofErr w:type="spellStart"/>
        <w:r w:rsidRPr="00A92926">
          <w:rPr>
            <w:rFonts w:cs="Times New Roman"/>
            <w:sz w:val="28"/>
            <w:szCs w:val="28"/>
          </w:rPr>
          <w:t>України</w:t>
        </w:r>
        <w:proofErr w:type="spellEnd"/>
      </w:hyperlink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та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іншими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нормативно-правовими</w:t>
      </w:r>
      <w:proofErr w:type="spellEnd"/>
      <w:r w:rsidRPr="00A92926">
        <w:rPr>
          <w:rFonts w:cs="Times New Roman"/>
          <w:sz w:val="28"/>
          <w:szCs w:val="28"/>
        </w:rPr>
        <w:t xml:space="preserve"> </w:t>
      </w:r>
      <w:proofErr w:type="spellStart"/>
      <w:r w:rsidRPr="00A92926">
        <w:rPr>
          <w:rFonts w:cs="Times New Roman"/>
          <w:sz w:val="28"/>
          <w:szCs w:val="28"/>
        </w:rPr>
        <w:t>актами</w:t>
      </w:r>
      <w:proofErr w:type="spellEnd"/>
      <w:r w:rsidRPr="00A92926">
        <w:rPr>
          <w:rFonts w:cs="Times New Roman"/>
          <w:sz w:val="28"/>
          <w:szCs w:val="28"/>
        </w:rPr>
        <w:t>.</w:t>
      </w:r>
    </w:p>
    <w:p w:rsidR="00485CC9" w:rsidRPr="00A92926" w:rsidRDefault="00485CC9" w:rsidP="00A92926">
      <w:pPr>
        <w:pStyle w:val="Standard"/>
        <w:numPr>
          <w:ilvl w:val="1"/>
          <w:numId w:val="3"/>
        </w:numPr>
        <w:ind w:left="0" w:firstLine="708"/>
        <w:jc w:val="both"/>
        <w:rPr>
          <w:rFonts w:cs="Times New Roman"/>
          <w:color w:val="000000"/>
          <w:sz w:val="28"/>
          <w:szCs w:val="28"/>
          <w:lang w:eastAsia="uk-UA"/>
        </w:rPr>
      </w:pPr>
      <w:proofErr w:type="spellStart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>Права</w:t>
      </w:r>
      <w:proofErr w:type="spellEnd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>обов’язки</w:t>
      </w:r>
      <w:proofErr w:type="spellEnd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>педагогічних</w:t>
      </w:r>
      <w:proofErr w:type="spellEnd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u w:val="single"/>
          <w:lang w:eastAsia="uk-UA"/>
        </w:rPr>
        <w:t>працівників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працівники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мають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право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3" w:name="n768"/>
      <w:bookmarkEnd w:id="33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академічну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свободу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включаючи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свободу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викладання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свободу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від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втручання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науково-педагогічну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вільний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вибір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методів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що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відповідають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програмі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4" w:name="n769"/>
      <w:bookmarkEnd w:id="34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ініціативу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5" w:name="n770"/>
      <w:bookmarkEnd w:id="35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розроблення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авторських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програм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проектів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освітніх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методів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насамперед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6" w:name="n771"/>
      <w:bookmarkEnd w:id="36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користування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бібліотекою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навчальною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виробничою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культурною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спортивною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побутовою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оздоровчою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інфраструктурою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послугами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структурних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підрозділів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порядку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встановленому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закладом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спеціальних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7" w:name="n772"/>
      <w:bookmarkEnd w:id="37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перепідготовку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8" w:name="n773"/>
      <w:bookmarkEnd w:id="38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вільний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вибір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освітніх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програм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інших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суб’єктів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освітньої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що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здійснюють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перепідготовку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39" w:name="n774"/>
      <w:bookmarkEnd w:id="39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доступ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інформаційних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ресурсів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комунікацій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що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освітньому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0" w:name="n775"/>
      <w:bookmarkEnd w:id="40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відзначення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успіхів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своїй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професійній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1" w:name="n776"/>
      <w:bookmarkEnd w:id="41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справедливе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об’єктивне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своєї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2" w:name="n777"/>
      <w:bookmarkEnd w:id="42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захист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честі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гідності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3" w:name="n778"/>
      <w:bookmarkEnd w:id="43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індивідуальну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творчу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мистецьку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іншу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межами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4" w:name="n782"/>
      <w:bookmarkEnd w:id="44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безпечні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нешкідливі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умови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праці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5" w:name="n784"/>
      <w:bookmarkEnd w:id="45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участь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громадському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самоврядуванні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6" w:name="n785"/>
      <w:bookmarkEnd w:id="46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участь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роботі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колегіальних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органів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.</w:t>
      </w:r>
    </w:p>
    <w:p w:rsidR="004F0CCE" w:rsidRDefault="004F0CCE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</w:p>
    <w:p w:rsidR="00485CC9" w:rsidRPr="00A92926" w:rsidRDefault="004F0CCE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cs="Times New Roman"/>
          <w:color w:val="000000"/>
          <w:sz w:val="28"/>
          <w:szCs w:val="28"/>
          <w:lang w:eastAsia="uk-UA"/>
        </w:rPr>
        <w:lastRenderedPageBreak/>
        <w:t>Педагогічні</w:t>
      </w:r>
      <w:proofErr w:type="spellEnd"/>
      <w:r>
        <w:rPr>
          <w:rFonts w:cs="Times New Roman"/>
          <w:color w:val="000000"/>
          <w:sz w:val="28"/>
          <w:szCs w:val="28"/>
          <w:lang w:val="uk-UA" w:eastAsia="uk-UA"/>
        </w:rPr>
        <w:t xml:space="preserve"> </w:t>
      </w:r>
      <w:r w:rsidR="00485CC9"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85CC9" w:rsidRPr="00A92926">
        <w:rPr>
          <w:rFonts w:cs="Times New Roman"/>
          <w:color w:val="000000"/>
          <w:sz w:val="28"/>
          <w:szCs w:val="28"/>
          <w:lang w:eastAsia="uk-UA"/>
        </w:rPr>
        <w:t>працівники</w:t>
      </w:r>
      <w:proofErr w:type="spellEnd"/>
      <w:r w:rsidR="00485CC9"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85CC9" w:rsidRPr="00A92926">
        <w:rPr>
          <w:rFonts w:cs="Times New Roman"/>
          <w:color w:val="000000"/>
          <w:sz w:val="28"/>
          <w:szCs w:val="28"/>
          <w:lang w:eastAsia="uk-UA"/>
        </w:rPr>
        <w:t>зобов’язані</w:t>
      </w:r>
      <w:proofErr w:type="spellEnd"/>
      <w:r w:rsidR="00485CC9" w:rsidRPr="00A92926">
        <w:rPr>
          <w:rFonts w:cs="Times New Roman"/>
          <w:color w:val="000000"/>
          <w:sz w:val="28"/>
          <w:szCs w:val="28"/>
          <w:lang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7" w:name="n787"/>
      <w:bookmarkEnd w:id="47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постійно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підвищувати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професійний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загальнокультурний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рівні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майстерність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8" w:name="n788"/>
      <w:bookmarkEnd w:id="48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програму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для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досягнення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передбачених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нею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результатів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49" w:name="n789"/>
      <w:bookmarkEnd w:id="49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сприяти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здібностей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формуванню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навичок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здорового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способу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життя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дбати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їхнє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фізичне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психічне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здоров’я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0" w:name="n790"/>
      <w:bookmarkEnd w:id="50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дотримуватися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забезпечувати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її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освітньому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науковій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1" w:name="n791"/>
      <w:bookmarkEnd w:id="51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дотримуватися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етики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2" w:name="n792"/>
      <w:bookmarkEnd w:id="52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поважати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гідність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права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свободи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законні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інтереси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всіх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учасників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3" w:name="n793"/>
      <w:bookmarkEnd w:id="53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настановленням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особистим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прикладом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утверджувати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повагу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суспільної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моралі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суспільних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цінностей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правди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справедливості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патріотизму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гуманізму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толерантності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працелюбства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bookmarkStart w:id="54" w:name="n794"/>
      <w:bookmarkEnd w:id="54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усвідомлення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необхідності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додержуватися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 </w:t>
      </w:r>
      <w:proofErr w:type="spellStart"/>
      <w:r w:rsidR="00F56A2F" w:rsidRPr="00A92926">
        <w:rPr>
          <w:rFonts w:cs="Times New Roman"/>
          <w:sz w:val="28"/>
          <w:szCs w:val="28"/>
        </w:rPr>
        <w:fldChar w:fldCharType="begin"/>
      </w:r>
      <w:r w:rsidR="00F56A2F" w:rsidRPr="00A92926">
        <w:rPr>
          <w:rFonts w:cs="Times New Roman"/>
          <w:sz w:val="28"/>
          <w:szCs w:val="28"/>
        </w:rPr>
        <w:instrText xml:space="preserve"> HYPERLINK "http://zakon5.rada.gov.ua/laws/show/254к/96-вр" </w:instrText>
      </w:r>
      <w:r w:rsidR="00F56A2F" w:rsidRPr="00A92926">
        <w:rPr>
          <w:rFonts w:cs="Times New Roman"/>
          <w:sz w:val="28"/>
          <w:szCs w:val="28"/>
        </w:rPr>
        <w:fldChar w:fldCharType="separate"/>
      </w:r>
      <w:r w:rsidRPr="00A92926">
        <w:rPr>
          <w:rFonts w:cs="Times New Roman"/>
          <w:color w:val="0000FF"/>
          <w:sz w:val="28"/>
          <w:szCs w:val="28"/>
          <w:u w:val="single"/>
          <w:lang w:eastAsia="uk-UA"/>
        </w:rPr>
        <w:t>Конституції</w:t>
      </w:r>
      <w:proofErr w:type="spellEnd"/>
      <w:r w:rsidR="00F56A2F" w:rsidRPr="00A92926">
        <w:rPr>
          <w:rFonts w:cs="Times New Roman"/>
          <w:color w:val="0000FF"/>
          <w:sz w:val="28"/>
          <w:szCs w:val="28"/>
          <w:u w:val="single"/>
          <w:lang w:eastAsia="uk-UA"/>
        </w:rPr>
        <w:fldChar w:fldCharType="end"/>
      </w:r>
      <w:r w:rsidRPr="00A92926">
        <w:rPr>
          <w:rFonts w:cs="Times New Roman"/>
          <w:color w:val="000000"/>
          <w:sz w:val="28"/>
          <w:szCs w:val="28"/>
          <w:lang w:eastAsia="uk-UA"/>
        </w:rPr>
        <w:t> 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захищати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суверенітет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територіальну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цілісність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5" w:name="n795"/>
      <w:bookmarkEnd w:id="55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виховувати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повагу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мови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державних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символів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національних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історичних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культурних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цінностей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дбайливе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історико-культурного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надбання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природного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6" w:name="n796"/>
      <w:bookmarkEnd w:id="56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прагнення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взаєморозуміння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миру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злагоди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між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усіма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народами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етнічними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національними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релігійними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групами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uk-UA"/>
        </w:rPr>
      </w:pPr>
      <w:bookmarkStart w:id="57" w:name="n797"/>
      <w:bookmarkEnd w:id="57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захищати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під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час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від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будь-яких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форм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фізичного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психічного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насильства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приниження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честі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гідності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дискримінації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будь-якою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ознакою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пропаганди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агітації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що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завдають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шкоди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здоров’ю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здобувача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запобігати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вживанню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ними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особами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території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алкогольних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напоїв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наркотичних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іншим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шкідливим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звичкам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58" w:name="n798"/>
      <w:bookmarkEnd w:id="58"/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додержуватися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установчих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документів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та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правил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внутрішнього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розпорядку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закладу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свої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посадові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92926">
        <w:rPr>
          <w:rFonts w:cs="Times New Roman"/>
          <w:color w:val="000000"/>
          <w:sz w:val="28"/>
          <w:szCs w:val="28"/>
          <w:lang w:eastAsia="uk-UA"/>
        </w:rPr>
        <w:t>обов’язки</w:t>
      </w:r>
      <w:proofErr w:type="spellEnd"/>
      <w:r w:rsidRPr="00A92926">
        <w:rPr>
          <w:rFonts w:cs="Times New Roman"/>
          <w:color w:val="000000"/>
          <w:sz w:val="28"/>
          <w:szCs w:val="28"/>
          <w:lang w:eastAsia="uk-UA"/>
        </w:rPr>
        <w:t>.</w:t>
      </w:r>
    </w:p>
    <w:p w:rsidR="003E28AB" w:rsidRPr="00A92926" w:rsidRDefault="003E28AB" w:rsidP="00A9292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розпорядку Ліцею, не виконують посадових обов’язків, умови трудового договору або за результатами атестації не відповідають займаній посаді, звільняються з роботи згідно з законодавством.</w:t>
      </w:r>
    </w:p>
    <w:p w:rsidR="003E28AB" w:rsidRPr="00A92926" w:rsidRDefault="003E28AB" w:rsidP="00A9292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Заступники директора, педагогічні та інші працівники Ліцею призначаються на посади та звільняються з посад директором Ліцею.</w:t>
      </w:r>
    </w:p>
    <w:p w:rsidR="00485CC9" w:rsidRPr="00A92926" w:rsidRDefault="003E28AB" w:rsidP="00A9292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Директор Ліцею має право оголосити конкурс на вакантну посаду.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59" w:name="n803"/>
      <w:bookmarkEnd w:id="59"/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6.20. </w:t>
      </w:r>
      <w:r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>Права та обов’язки батьків здобувачів освіти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Батьки здобувачів освіти мають право: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0" w:name="n806"/>
      <w:bookmarkEnd w:id="60"/>
      <w:r w:rsidRPr="00A92926">
        <w:rPr>
          <w:rFonts w:cs="Times New Roman"/>
          <w:color w:val="000000"/>
          <w:sz w:val="28"/>
          <w:szCs w:val="28"/>
          <w:lang w:val="uk-UA" w:eastAsia="uk-UA"/>
        </w:rPr>
        <w:t>захищати відповідно до законодавства права та законні інтереси здобувачів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1" w:name="n807"/>
      <w:bookmarkEnd w:id="61"/>
      <w:r w:rsidRPr="00A92926">
        <w:rPr>
          <w:rFonts w:cs="Times New Roman"/>
          <w:color w:val="000000"/>
          <w:sz w:val="28"/>
          <w:szCs w:val="28"/>
          <w:lang w:val="uk-UA" w:eastAsia="uk-UA"/>
        </w:rPr>
        <w:t>звертатися до закладів освіти, органів управління освітою з питань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2" w:name="n808"/>
      <w:bookmarkEnd w:id="62"/>
      <w:r w:rsidRPr="00A92926">
        <w:rPr>
          <w:rFonts w:cs="Times New Roman"/>
          <w:color w:val="000000"/>
          <w:sz w:val="28"/>
          <w:szCs w:val="28"/>
          <w:lang w:val="uk-UA" w:eastAsia="uk-UA"/>
        </w:rPr>
        <w:lastRenderedPageBreak/>
        <w:t>обирати заклад освіти, освітню програму, вид і форму здобуття дітьми відповідної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3" w:name="n809"/>
      <w:bookmarkEnd w:id="63"/>
      <w:r w:rsidRPr="00A92926">
        <w:rPr>
          <w:rFonts w:cs="Times New Roman"/>
          <w:color w:val="000000"/>
          <w:sz w:val="28"/>
          <w:szCs w:val="28"/>
          <w:lang w:val="uk-UA" w:eastAsia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4" w:name="n810"/>
      <w:bookmarkEnd w:id="64"/>
      <w:r w:rsidRPr="00A92926">
        <w:rPr>
          <w:rFonts w:cs="Times New Roman"/>
          <w:color w:val="000000"/>
          <w:sz w:val="28"/>
          <w:szCs w:val="28"/>
          <w:lang w:val="uk-UA" w:eastAsia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5" w:name="n811"/>
      <w:bookmarkEnd w:id="65"/>
      <w:r w:rsidRPr="00A92926">
        <w:rPr>
          <w:rFonts w:cs="Times New Roman"/>
          <w:color w:val="000000"/>
          <w:sz w:val="28"/>
          <w:szCs w:val="28"/>
          <w:lang w:val="uk-UA" w:eastAsia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6" w:name="n812"/>
      <w:bookmarkEnd w:id="66"/>
      <w:r w:rsidRPr="00A92926">
        <w:rPr>
          <w:rFonts w:cs="Times New Roman"/>
          <w:color w:val="000000"/>
          <w:sz w:val="28"/>
          <w:szCs w:val="28"/>
          <w:lang w:val="uk-UA" w:eastAsia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85CC9" w:rsidRPr="00A92926" w:rsidRDefault="00783467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6.21.</w:t>
      </w:r>
      <w:r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 xml:space="preserve">  </w:t>
      </w:r>
      <w:r w:rsidR="00485CC9" w:rsidRPr="00A92926">
        <w:rPr>
          <w:rFonts w:cs="Times New Roman"/>
          <w:color w:val="000000"/>
          <w:sz w:val="28"/>
          <w:szCs w:val="28"/>
          <w:u w:val="single"/>
          <w:lang w:val="uk-UA" w:eastAsia="uk-UA"/>
        </w:rPr>
        <w:t>Батьки здобувачів освіти зобов’язані</w:t>
      </w:r>
      <w:r w:rsidR="00485CC9" w:rsidRPr="00A92926">
        <w:rPr>
          <w:rFonts w:cs="Times New Roman"/>
          <w:color w:val="000000"/>
          <w:sz w:val="28"/>
          <w:szCs w:val="28"/>
          <w:lang w:val="uk-UA" w:eastAsia="uk-UA"/>
        </w:rPr>
        <w:t>: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забезпечити здобуття дитиною повної загальної середньої осві</w:t>
      </w:r>
      <w:r w:rsidR="00B2765F" w:rsidRPr="00A92926">
        <w:rPr>
          <w:rFonts w:cs="Times New Roman"/>
          <w:color w:val="000000"/>
          <w:sz w:val="28"/>
          <w:szCs w:val="28"/>
          <w:lang w:val="uk-UA" w:eastAsia="uk-UA"/>
        </w:rPr>
        <w:t>ти;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7" w:name="n814"/>
      <w:bookmarkEnd w:id="67"/>
      <w:r w:rsidRPr="00A92926">
        <w:rPr>
          <w:rFonts w:cs="Times New Roman"/>
          <w:color w:val="000000"/>
          <w:sz w:val="28"/>
          <w:szCs w:val="28"/>
          <w:lang w:val="uk-UA" w:eastAsia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8" w:name="n815"/>
      <w:bookmarkEnd w:id="68"/>
      <w:r w:rsidRPr="00A92926">
        <w:rPr>
          <w:rFonts w:cs="Times New Roman"/>
          <w:color w:val="000000"/>
          <w:sz w:val="28"/>
          <w:szCs w:val="28"/>
          <w:lang w:val="uk-UA" w:eastAsia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69" w:name="n816"/>
      <w:bookmarkEnd w:id="69"/>
      <w:r w:rsidRPr="00A92926">
        <w:rPr>
          <w:rFonts w:cs="Times New Roman"/>
          <w:color w:val="000000"/>
          <w:sz w:val="28"/>
          <w:szCs w:val="28"/>
          <w:lang w:val="uk-UA" w:eastAsia="uk-UA"/>
        </w:rPr>
        <w:t>поважати гідність, права, свободи і законні інтереси дитини та інших учасників освітнього процесу;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70" w:name="n817"/>
      <w:bookmarkEnd w:id="70"/>
      <w:r w:rsidRPr="00A92926">
        <w:rPr>
          <w:rFonts w:cs="Times New Roman"/>
          <w:color w:val="000000"/>
          <w:sz w:val="28"/>
          <w:szCs w:val="28"/>
          <w:lang w:val="uk-UA" w:eastAsia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71" w:name="n818"/>
      <w:bookmarkEnd w:id="71"/>
      <w:r w:rsidRPr="00A92926">
        <w:rPr>
          <w:rFonts w:cs="Times New Roman"/>
          <w:color w:val="000000"/>
          <w:sz w:val="28"/>
          <w:szCs w:val="28"/>
          <w:lang w:val="uk-UA" w:eastAsia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72" w:name="n819"/>
      <w:bookmarkEnd w:id="72"/>
      <w:r w:rsidRPr="00A92926">
        <w:rPr>
          <w:rFonts w:cs="Times New Roman"/>
          <w:color w:val="000000"/>
          <w:sz w:val="28"/>
          <w:szCs w:val="28"/>
          <w:lang w:val="uk-UA" w:eastAsia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  <w:bookmarkStart w:id="73" w:name="n820"/>
      <w:bookmarkEnd w:id="73"/>
      <w:r w:rsidRPr="00A92926">
        <w:rPr>
          <w:rFonts w:cs="Times New Roman"/>
          <w:color w:val="000000"/>
          <w:sz w:val="28"/>
          <w:szCs w:val="28"/>
          <w:lang w:val="uk-UA" w:eastAsia="uk-UA"/>
        </w:rPr>
        <w:t>формувати у дітей усвідомлення необхідності додержуватися</w:t>
      </w:r>
      <w:r w:rsidRPr="00A92926">
        <w:rPr>
          <w:rFonts w:cs="Times New Roman"/>
          <w:color w:val="000000"/>
          <w:sz w:val="28"/>
          <w:szCs w:val="28"/>
          <w:lang w:eastAsia="uk-UA"/>
        </w:rPr>
        <w:t> </w:t>
      </w:r>
      <w:hyperlink r:id="rId16" w:history="1">
        <w:r w:rsidRPr="00A92926">
          <w:rPr>
            <w:rFonts w:cs="Times New Roman"/>
            <w:color w:val="0000FF"/>
            <w:sz w:val="28"/>
            <w:szCs w:val="28"/>
            <w:u w:val="single"/>
            <w:lang w:val="uk-UA" w:eastAsia="uk-UA"/>
          </w:rPr>
          <w:t>Конституції</w:t>
        </w:r>
      </w:hyperlink>
      <w:r w:rsidRPr="00A92926">
        <w:rPr>
          <w:rFonts w:cs="Times New Roman"/>
          <w:color w:val="000000"/>
          <w:sz w:val="28"/>
          <w:szCs w:val="28"/>
          <w:lang w:eastAsia="uk-UA"/>
        </w:rPr>
        <w:t> 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>та законів України, захищати суверенітет і територіальну цілісність України;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74" w:name="n821"/>
      <w:bookmarkEnd w:id="74"/>
      <w:r w:rsidRPr="00A92926">
        <w:rPr>
          <w:rFonts w:cs="Times New Roman"/>
          <w:color w:val="000000"/>
          <w:sz w:val="28"/>
          <w:szCs w:val="28"/>
          <w:lang w:val="uk-UA" w:eastAsia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bookmarkStart w:id="75" w:name="n822"/>
      <w:bookmarkEnd w:id="75"/>
      <w:r w:rsidRPr="00A92926">
        <w:rPr>
          <w:rFonts w:cs="Times New Roman"/>
          <w:color w:val="000000"/>
          <w:sz w:val="28"/>
          <w:szCs w:val="28"/>
          <w:lang w:val="uk-UA" w:eastAsia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29215D" w:rsidRPr="00A92926" w:rsidRDefault="0029215D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нести ві</w:t>
      </w:r>
      <w:r w:rsidR="00886E2A" w:rsidRPr="00A92926">
        <w:rPr>
          <w:rFonts w:cs="Times New Roman"/>
          <w:color w:val="000000"/>
          <w:sz w:val="28"/>
          <w:szCs w:val="28"/>
          <w:lang w:val="uk-UA" w:eastAsia="uk-UA"/>
        </w:rPr>
        <w:t>дповідальність за відвідуванням учнями л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>іцею, 1 день відсутності засвідч</w:t>
      </w:r>
      <w:r w:rsidR="00886E2A" w:rsidRPr="00A92926">
        <w:rPr>
          <w:rFonts w:cs="Times New Roman"/>
          <w:color w:val="000000"/>
          <w:sz w:val="28"/>
          <w:szCs w:val="28"/>
          <w:lang w:val="uk-UA" w:eastAsia="uk-UA"/>
        </w:rPr>
        <w:t>увати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запискою від батьків, 3 дні довідкою від лікаря;</w:t>
      </w:r>
    </w:p>
    <w:p w:rsidR="0029215D" w:rsidRPr="00A92926" w:rsidRDefault="0029215D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планувати відпочинок учнів, поїздки  за кордон під час канікул</w:t>
      </w:r>
      <w:r w:rsidR="00886E2A"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, а не під час навчального процесу. Поїздки 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дозволяються тільки</w:t>
      </w:r>
      <w:r w:rsidR="00886E2A"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у разі необхідності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t xml:space="preserve"> </w:t>
      </w:r>
      <w:r w:rsidRPr="00A92926">
        <w:rPr>
          <w:rFonts w:cs="Times New Roman"/>
          <w:color w:val="000000"/>
          <w:sz w:val="28"/>
          <w:szCs w:val="28"/>
          <w:lang w:val="uk-UA" w:eastAsia="uk-UA"/>
        </w:rPr>
        <w:lastRenderedPageBreak/>
        <w:t>медичного обстеження за кордоном та санаторного лікування;</w:t>
      </w:r>
    </w:p>
    <w:p w:rsidR="00485CC9" w:rsidRPr="00A92926" w:rsidRDefault="00485CC9" w:rsidP="00A92926">
      <w:pPr>
        <w:pStyle w:val="Standard"/>
        <w:shd w:val="clear" w:color="auto" w:fill="FFFFFF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 w:rsidRPr="00A92926">
        <w:rPr>
          <w:rFonts w:cs="Times New Roman"/>
          <w:color w:val="000000"/>
          <w:sz w:val="28"/>
          <w:szCs w:val="28"/>
          <w:lang w:val="uk-UA" w:eastAsia="uk-UA"/>
        </w:rPr>
        <w:t>інші права та обов’язки батьків здобувачів освіти визначені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6.2</w:t>
      </w:r>
      <w:r w:rsidR="00783467" w:rsidRPr="00A92926">
        <w:rPr>
          <w:rFonts w:cs="Times New Roman"/>
          <w:sz w:val="28"/>
          <w:szCs w:val="28"/>
          <w:lang w:val="uk-UA"/>
        </w:rPr>
        <w:t>2</w:t>
      </w:r>
      <w:r w:rsidRPr="00A92926">
        <w:rPr>
          <w:rFonts w:cs="Times New Roman"/>
          <w:sz w:val="28"/>
          <w:szCs w:val="28"/>
          <w:lang w:val="uk-UA"/>
        </w:rPr>
        <w:t xml:space="preserve">. У разі невиконання батьками та особами, які їх замінюють, обов’язків, передбачених законодавством, Ліцей може порушувати в установленому порядку клопотання про відповідальність таких осіб, у тому числі позбавлення їх батьківських прав.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8D7A96" w:rsidRPr="00A92926" w:rsidRDefault="008D7A96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7. Управління Ліцеєм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7.1. Управління Ліцеєм здійснюється управлінням освіти департаменту гуманітарної політики, Відділом освіти Галицького та Франківського районів. Безпосереднє керівництво Ліцеєм здійснює його директор.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7.2. Посаду директора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Директор Ліцею призначається і звільняється з посади управлінням освіти департаменту гуманітарної політики відповідно до чинного законодавства.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7.3. </w:t>
      </w:r>
      <w:r w:rsidRPr="00A92926">
        <w:rPr>
          <w:rFonts w:cs="Times New Roman"/>
          <w:sz w:val="28"/>
          <w:szCs w:val="28"/>
          <w:u w:val="single"/>
          <w:lang w:val="uk-UA"/>
        </w:rPr>
        <w:t>Директор Ліцею</w:t>
      </w:r>
      <w:r w:rsidRPr="00A92926">
        <w:rPr>
          <w:rFonts w:cs="Times New Roman"/>
          <w:sz w:val="28"/>
          <w:szCs w:val="28"/>
          <w:lang w:val="uk-UA"/>
        </w:rPr>
        <w:t>: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організовує освітній процес;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забезпечує контроль за виконанням навчальних планів і програм, рівнем досягнень учнів у навчанні, реалізацією державного стандарту освіти;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відповідає за якість і ефективність роботи педагогічного колективу;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створює необхідні умови для участі учнів у позакласній та позашкільній роботі, проведення виховної роботи;</w:t>
      </w:r>
    </w:p>
    <w:p w:rsidR="00B1554E" w:rsidRPr="00A92926" w:rsidRDefault="00B1554E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- призначає, переводить та звільняє працівників закладу, визначає їх функціональні обов'язки, заохочує та </w:t>
      </w:r>
      <w:proofErr w:type="spellStart"/>
      <w:r w:rsidRPr="00A92926">
        <w:rPr>
          <w:rFonts w:cs="Times New Roman"/>
          <w:sz w:val="28"/>
          <w:szCs w:val="28"/>
          <w:lang w:val="uk-UA"/>
        </w:rPr>
        <w:t>притягяє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до дисциплінарної відповідальності, а також вирішує інші питання, пов'язані з трудовими відносинами, відповідно до вимог законодавства;</w:t>
      </w:r>
    </w:p>
    <w:p w:rsidR="00B1554E" w:rsidRPr="00A92926" w:rsidRDefault="00B1554E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укладає угоди (договори, контракти) з фізичними та/або юридичними особами в межах власних повноважень та згідно чинного законодавства;</w:t>
      </w:r>
    </w:p>
    <w:p w:rsidR="00B1554E" w:rsidRPr="00A92926" w:rsidRDefault="00B1554E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забезпечує відкритість і прозорість діяльності закладу, зокрема шляхом оприлюднення публічної інформації відповідно до вимог Законів України «Про освіту», «Про доступ до публічної інформації» та інших законів України;</w:t>
      </w:r>
    </w:p>
    <w:p w:rsidR="00B1554E" w:rsidRPr="00A92926" w:rsidRDefault="00B1554E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діє від імені закладу без довіреності та представляє заклад у стосунках з іншими особами;</w:t>
      </w:r>
    </w:p>
    <w:p w:rsidR="00B1554E" w:rsidRPr="00A92926" w:rsidRDefault="00B1554E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- має право підпису на документах з питань освітньої, фінансово-господарської та іншої діяльності закладу;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забезпечує дотримання вимог охорони дитинства, санітарно- гігієнічних та протипожежних норм, техніки безпеки;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- підтримує ініціативи щодо вдосконалення системи навчання та </w:t>
      </w:r>
      <w:r w:rsidRPr="00A92926">
        <w:rPr>
          <w:rFonts w:cs="Times New Roman"/>
          <w:sz w:val="28"/>
          <w:szCs w:val="28"/>
          <w:lang w:val="uk-UA"/>
        </w:rPr>
        <w:lastRenderedPageBreak/>
        <w:t>виховання, заохочення творчих пошуків, дослідно-експериментальної роботи педагогів;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забезпечує права учнів на захист їх від будь-яких форм фізичного або психічного насильства;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призначає класних керівників класів;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контролює організацію харчування і медичного обслуговування учнів;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здійснює контроль за проходженням працівниками у встановлені терміни обов’язкових медичних оглядів і несе за це відповідальність;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розпоряджається в установленому порядку майном і коштами Ліцею;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видає у межах своєї компетенції накази і контролює їх виконання;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за погодженням із профспілковим комітетом затверджує правила внутрішнього розпорядку, посадові обов’язки працівників Ліцею;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вживає заходів до запобігання вживанню учнями алкоголю, наркотиків;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сприяє залученню діячів науки, культури, членів творчих спілок, працівників підприємств, установ, організацій до освітнього процесу, керівництва учнівськими об’єднаннями за інтересами;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- щороку звітує про свою роботу на загальних зборах колективу.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7.4. Штатні розписи Ліцею затверджуються Директором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7.5. Колегіальним органом управління Ліцею є педагогічна рада, повноваження якої визначаються Законом України «Про загальну середню освіту», цим статутом, а при необхідності окремим Положенням про педагогічну раду закладу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7.6. Усі педагогічні працівники Ліцею мають брати участь у засіданнях педагогічної ради.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7.7. </w:t>
      </w:r>
      <w:r w:rsidRPr="00A92926">
        <w:rPr>
          <w:rFonts w:cs="Times New Roman"/>
          <w:sz w:val="28"/>
          <w:szCs w:val="28"/>
          <w:u w:val="single"/>
          <w:lang w:val="uk-UA"/>
        </w:rPr>
        <w:t>Педагогічна рада Ліцею</w:t>
      </w:r>
      <w:r w:rsidRPr="00A92926">
        <w:rPr>
          <w:rFonts w:cs="Times New Roman"/>
          <w:sz w:val="28"/>
          <w:szCs w:val="28"/>
          <w:lang w:val="uk-UA"/>
        </w:rPr>
        <w:t>: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76" w:name="n514"/>
      <w:bookmarkEnd w:id="76"/>
      <w:r w:rsidRPr="00A92926">
        <w:rPr>
          <w:rFonts w:cs="Times New Roman"/>
          <w:sz w:val="28"/>
          <w:szCs w:val="28"/>
          <w:lang w:val="uk-UA"/>
        </w:rPr>
        <w:t>- планує роботу закладу;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77" w:name="n515"/>
      <w:bookmarkEnd w:id="77"/>
      <w:r w:rsidRPr="00A92926">
        <w:rPr>
          <w:rFonts w:cs="Times New Roman"/>
          <w:sz w:val="28"/>
          <w:szCs w:val="28"/>
          <w:lang w:val="uk-UA"/>
        </w:rPr>
        <w:t>- схвалює освітню (освітні) програму (програми) закладу та оцінює результативність її (їх) виконання;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78" w:name="n516"/>
      <w:bookmarkEnd w:id="78"/>
      <w:r w:rsidRPr="00A92926">
        <w:rPr>
          <w:rFonts w:cs="Times New Roman"/>
          <w:sz w:val="28"/>
          <w:szCs w:val="28"/>
          <w:lang w:val="uk-UA"/>
        </w:rPr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79" w:name="n517"/>
      <w:bookmarkEnd w:id="79"/>
      <w:r w:rsidRPr="00A92926">
        <w:rPr>
          <w:rFonts w:cs="Times New Roman"/>
          <w:sz w:val="28"/>
          <w:szCs w:val="28"/>
          <w:lang w:val="uk-UA"/>
        </w:rPr>
        <w:t>- розглядає питання щодо вдосконалення і методичного забезпечення освітнього процесу;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0" w:name="n518"/>
      <w:bookmarkEnd w:id="80"/>
      <w:r w:rsidRPr="00A92926">
        <w:rPr>
          <w:rFonts w:cs="Times New Roman"/>
          <w:sz w:val="28"/>
          <w:szCs w:val="28"/>
          <w:lang w:val="uk-UA"/>
        </w:rPr>
        <w:t>- 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1" w:name="n519"/>
      <w:bookmarkEnd w:id="81"/>
      <w:r w:rsidRPr="00A92926">
        <w:rPr>
          <w:rFonts w:cs="Times New Roman"/>
          <w:sz w:val="28"/>
          <w:szCs w:val="28"/>
          <w:lang w:val="uk-UA"/>
        </w:rPr>
        <w:t xml:space="preserve">- обговорює питання підвищення кваліфікації педагогічних працівників, розвитку їхньої творчої ініціативи, визначає заходи щодо підвищення </w:t>
      </w:r>
      <w:r w:rsidRPr="00A92926">
        <w:rPr>
          <w:rFonts w:cs="Times New Roman"/>
          <w:sz w:val="28"/>
          <w:szCs w:val="28"/>
          <w:lang w:val="uk-UA"/>
        </w:rPr>
        <w:lastRenderedPageBreak/>
        <w:t>кваліфікації педагогічних працівників, затверджує щорічний план підвищення кваліфікації педагогічних працівників;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2" w:name="n520"/>
      <w:bookmarkEnd w:id="82"/>
      <w:r w:rsidRPr="00A92926">
        <w:rPr>
          <w:rFonts w:cs="Times New Roman"/>
          <w:sz w:val="28"/>
          <w:szCs w:val="28"/>
          <w:lang w:val="uk-UA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3" w:name="n521"/>
      <w:bookmarkEnd w:id="83"/>
      <w:r w:rsidRPr="00A92926">
        <w:rPr>
          <w:rFonts w:cs="Times New Roman"/>
          <w:sz w:val="28"/>
          <w:szCs w:val="28"/>
          <w:lang w:val="uk-UA"/>
        </w:rPr>
        <w:t>- 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4" w:name="n522"/>
      <w:bookmarkEnd w:id="84"/>
      <w:r w:rsidRPr="00A92926">
        <w:rPr>
          <w:rFonts w:cs="Times New Roman"/>
          <w:sz w:val="28"/>
          <w:szCs w:val="28"/>
          <w:lang w:val="uk-UA"/>
        </w:rPr>
        <w:t>- 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5" w:name="n523"/>
      <w:bookmarkEnd w:id="85"/>
      <w:r w:rsidRPr="00A92926">
        <w:rPr>
          <w:rFonts w:cs="Times New Roman"/>
          <w:sz w:val="28"/>
          <w:szCs w:val="28"/>
          <w:lang w:val="uk-UA"/>
        </w:rPr>
        <w:t>-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6" w:name="n524"/>
      <w:bookmarkEnd w:id="86"/>
      <w:r w:rsidRPr="00A92926">
        <w:rPr>
          <w:rFonts w:cs="Times New Roman"/>
          <w:sz w:val="28"/>
          <w:szCs w:val="28"/>
          <w:lang w:val="uk-UA"/>
        </w:rPr>
        <w:t>- розглядає інші питання, віднесені законом до її повноважень.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7.8. Рішення педагогічної ради вводяться в дію наказом директора Ліцею.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У Ліцеї  д</w:t>
      </w:r>
      <w:r w:rsidR="003E28AB" w:rsidRPr="00A92926">
        <w:rPr>
          <w:rFonts w:cs="Times New Roman"/>
          <w:sz w:val="28"/>
          <w:szCs w:val="28"/>
          <w:lang w:val="uk-UA"/>
        </w:rPr>
        <w:t>іють</w:t>
      </w:r>
      <w:r w:rsidRPr="00A92926">
        <w:rPr>
          <w:rFonts w:cs="Times New Roman"/>
          <w:sz w:val="28"/>
          <w:szCs w:val="28"/>
          <w:lang w:val="uk-UA"/>
        </w:rPr>
        <w:t>: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7" w:name="n526"/>
      <w:bookmarkEnd w:id="87"/>
      <w:r w:rsidRPr="00A92926">
        <w:rPr>
          <w:rFonts w:cs="Times New Roman"/>
          <w:sz w:val="28"/>
          <w:szCs w:val="28"/>
          <w:lang w:val="uk-UA"/>
        </w:rPr>
        <w:t>органи самоврядування працівників Ліцею;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8" w:name="n527"/>
      <w:bookmarkEnd w:id="88"/>
      <w:r w:rsidRPr="00A92926">
        <w:rPr>
          <w:rFonts w:cs="Times New Roman"/>
          <w:sz w:val="28"/>
          <w:szCs w:val="28"/>
          <w:lang w:val="uk-UA"/>
        </w:rPr>
        <w:t>органи самоврядування здобувачів освіти</w:t>
      </w:r>
      <w:r w:rsidR="003E28AB" w:rsidRPr="00A92926">
        <w:rPr>
          <w:rFonts w:cs="Times New Roman"/>
          <w:sz w:val="28"/>
          <w:szCs w:val="28"/>
          <w:lang w:val="uk-UA"/>
        </w:rPr>
        <w:t xml:space="preserve"> – учнівський парламент</w:t>
      </w:r>
      <w:r w:rsidR="00F96C55" w:rsidRPr="00A92926">
        <w:rPr>
          <w:rFonts w:cs="Times New Roman"/>
          <w:sz w:val="28"/>
          <w:szCs w:val="28"/>
          <w:lang w:val="uk-UA"/>
        </w:rPr>
        <w:t>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89" w:name="n528"/>
      <w:bookmarkEnd w:id="89"/>
      <w:r w:rsidRPr="00A92926">
        <w:rPr>
          <w:rFonts w:cs="Times New Roman"/>
          <w:sz w:val="28"/>
          <w:szCs w:val="28"/>
          <w:lang w:val="uk-UA"/>
        </w:rPr>
        <w:t>органи батьківського самоврядування;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90" w:name="n529"/>
      <w:bookmarkEnd w:id="90"/>
      <w:r w:rsidRPr="00A92926">
        <w:rPr>
          <w:rFonts w:cs="Times New Roman"/>
          <w:sz w:val="28"/>
          <w:szCs w:val="28"/>
          <w:lang w:val="uk-UA"/>
        </w:rPr>
        <w:t>інші органи громадського самоврядування учасників освітнього процесу.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91" w:name="n530"/>
      <w:bookmarkEnd w:id="91"/>
      <w:r w:rsidRPr="00A92926">
        <w:rPr>
          <w:rFonts w:cs="Times New Roman"/>
          <w:sz w:val="28"/>
          <w:szCs w:val="28"/>
          <w:lang w:val="uk-UA"/>
        </w:rPr>
        <w:t>7.9. Вищим колегіальним органом громадського самоврядування Ліцею є загальні збори (конференція) колективу Ліцею, що скликаються не менше одного разу на рік.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92" w:name="n531"/>
      <w:bookmarkEnd w:id="92"/>
      <w:r w:rsidRPr="00A92926">
        <w:rPr>
          <w:rFonts w:cs="Times New Roman"/>
          <w:sz w:val="28"/>
          <w:szCs w:val="28"/>
          <w:lang w:val="uk-UA"/>
        </w:rPr>
        <w:t>7.10. У Ліцеї  функціону</w:t>
      </w:r>
      <w:r w:rsidR="00F96C55" w:rsidRPr="00A92926">
        <w:rPr>
          <w:rFonts w:cs="Times New Roman"/>
          <w:sz w:val="28"/>
          <w:szCs w:val="28"/>
          <w:lang w:val="uk-UA"/>
        </w:rPr>
        <w:t>ють кафедри</w:t>
      </w:r>
      <w:r w:rsidRPr="00A92926">
        <w:rPr>
          <w:rFonts w:cs="Times New Roman"/>
          <w:sz w:val="28"/>
          <w:szCs w:val="28"/>
          <w:lang w:val="uk-UA"/>
        </w:rPr>
        <w:t>, що охоплюють учасників освітнього процесу та спеціалістів певного професійного спрямування, піклувальна рада, тощо.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7.11. В Ліцеї можуть створюватись учнівські та вчительські громадські організації, що діють відповідно до чинного законодавства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7.12. Повноваження загальних зборів (конференції) колективу Ліцею, наглядової (піклувальної ) рада та Ради закладу освіти, якщо такі створені у закладі освіти визначаються окремими Положеннями.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8. Матеріально-технічна база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8.1. Матеріально-технічна база Ліцею включає будівлі, споруди, землю, комунікації, обладнання інші матеріальні цінності, вартість яких відображено у балансі.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8.2. Майно закріплене за Ліцеєм, не може бути вилученим, якщо інше не передбачено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8.3. Ліцей має право придбати, орендувати необхідне обладнання та інші матеріальні ресурси, користуватися послугами будь-якого підприємства, установи, організації.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8.4. Вилучення основних фондів, оборотних коштів та іншого майна Ліцею проводиться лише у випадках, передбачених чинним законодавством. </w:t>
      </w:r>
      <w:r w:rsidRPr="00A92926">
        <w:rPr>
          <w:rFonts w:cs="Times New Roman"/>
          <w:sz w:val="28"/>
          <w:szCs w:val="28"/>
          <w:lang w:val="uk-UA"/>
        </w:rPr>
        <w:lastRenderedPageBreak/>
        <w:t xml:space="preserve">Збитки, завдані </w:t>
      </w:r>
      <w:proofErr w:type="spellStart"/>
      <w:r w:rsidRPr="00A92926">
        <w:rPr>
          <w:rFonts w:cs="Times New Roman"/>
          <w:sz w:val="28"/>
          <w:szCs w:val="28"/>
          <w:lang w:val="uk-UA"/>
        </w:rPr>
        <w:t>лецею</w:t>
      </w:r>
      <w:proofErr w:type="spellEnd"/>
      <w:r w:rsidRPr="00A92926">
        <w:rPr>
          <w:rFonts w:cs="Times New Roman"/>
          <w:sz w:val="28"/>
          <w:szCs w:val="28"/>
          <w:lang w:val="uk-UA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8.5. Для забезпечення освітнього процесу база Ліцею складається із навчальних кабінетів, майстерень (слюсарної, токарної, обслуговуючої праці), а також спортивної, актової і читальної зал, бібліотеки, архіву, медичного, комп’ютерного кабінетів, їдальні та буфету, кімнати психологічного розвантаження тощо.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9. Фінансово-господарська діяльність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9.1. Фінансово-господарська діяльність Ліцею провадиться відповідно до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9.2. Джерелами формування кошторису Ліцею є кошти місцевого бюджету та інші джерела, не заборонені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9.3. Всі доходи (прибутки) Ліцею використовуються виключно для фінансування видатків на утримання Ліцею, реалізації мети (цілей, завдань) та напрямків діяльності, визначених цим Статутом.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9.4. Забороняється розподіл отриманих доходів (прибутків) або їх частини серед засновників (учасників), членів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9.5. Ведення діловодства, бухгалтерського обліку та звітності здійснюється у порядку, визначеному законодавством.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B1554E" w:rsidRPr="00A92926" w:rsidRDefault="00B1554E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10. Міжнародне співробітництво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10.1. Ліцей за наявності належної матеріально-технічної та соціально- культурної бази, відповідного фінансування може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Ліцей має право відповідно до законодавства укладати договори про співробітництво з навчальними закладами, науковими установами, підприємствами, організаціями, громадськими об’єднаннями інших країн.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10.2. Участь Ліцею у міжнародних програмах, проектах, учнівському та педагогічному обміні здійснюється відповідно до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11. Контроль за діяльністю Ліцею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11.1.</w:t>
      </w:r>
      <w:r w:rsidRPr="00A92926">
        <w:rPr>
          <w:rFonts w:cs="Times New Roman"/>
          <w:sz w:val="28"/>
          <w:szCs w:val="28"/>
        </w:rPr>
        <w:t> </w:t>
      </w:r>
      <w:r w:rsidRPr="00A92926">
        <w:rPr>
          <w:rFonts w:cs="Times New Roman"/>
          <w:sz w:val="28"/>
          <w:szCs w:val="28"/>
          <w:lang w:val="uk-UA"/>
        </w:rPr>
        <w:t>Державний нагляд (контроль) у сфері загальної середньої освіти здійснюється відповідно до чинних нормативних актів у галузі “Освіта”..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11.2. Інституційний аудит Ліцею,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bookmarkStart w:id="93" w:name="n341"/>
      <w:bookmarkEnd w:id="93"/>
      <w:r w:rsidRPr="00A92926">
        <w:rPr>
          <w:rFonts w:cs="Times New Roman"/>
          <w:sz w:val="28"/>
          <w:szCs w:val="28"/>
          <w:lang w:val="uk-UA"/>
        </w:rPr>
        <w:lastRenderedPageBreak/>
        <w:t>Інституційний аудит включає планову перевірку дотримання ліцензійних умов.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11.3. Контроль за додержанням Державних стандартів загальної середньої освіти, навчально-методичне керівництво та державне інспектування Ліцею, здійснюється відповідно до законодавства.  </w:t>
      </w:r>
    </w:p>
    <w:p w:rsidR="00485CC9" w:rsidRPr="00A92926" w:rsidRDefault="00485CC9" w:rsidP="00A9292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85CC9" w:rsidRPr="00A92926" w:rsidRDefault="00485CC9" w:rsidP="00A92926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uk-UA"/>
        </w:rPr>
      </w:pPr>
      <w:r w:rsidRPr="00A92926">
        <w:rPr>
          <w:rFonts w:cs="Times New Roman"/>
          <w:b/>
          <w:sz w:val="28"/>
          <w:szCs w:val="28"/>
          <w:lang w:val="uk-UA"/>
        </w:rPr>
        <w:t>12. Реорганізація або ліквідація.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12.1. Рішення про реорганізацію або ліквідацію Ліцею приймає Засновник.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12.2. У випадку реорганізації права та зобов’язання Ліцею переходять до правонаступників відповідно до чинного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12.3. У разі </w:t>
      </w:r>
      <w:r w:rsidR="00750D97" w:rsidRPr="00A92926">
        <w:rPr>
          <w:rFonts w:cs="Times New Roman"/>
          <w:sz w:val="28"/>
          <w:szCs w:val="28"/>
          <w:lang w:val="uk-UA"/>
        </w:rPr>
        <w:t xml:space="preserve">ліквідації </w:t>
      </w:r>
      <w:r w:rsidRPr="00A92926">
        <w:rPr>
          <w:rFonts w:cs="Times New Roman"/>
          <w:sz w:val="28"/>
          <w:szCs w:val="28"/>
          <w:lang w:val="uk-UA"/>
        </w:rPr>
        <w:t>Ліцею</w:t>
      </w:r>
      <w:r w:rsidR="00750D97" w:rsidRPr="00A92926">
        <w:rPr>
          <w:rFonts w:cs="Times New Roman"/>
          <w:sz w:val="28"/>
          <w:szCs w:val="28"/>
          <w:lang w:val="uk-UA"/>
        </w:rPr>
        <w:t xml:space="preserve"> як неприбуткової організації його активи повинні бути передані іншій неприбутковій організації відповідного виду або зараховані до доходу бюджету</w:t>
      </w:r>
      <w:r w:rsidRPr="00A92926">
        <w:rPr>
          <w:rFonts w:cs="Times New Roman"/>
          <w:sz w:val="28"/>
          <w:szCs w:val="28"/>
          <w:lang w:val="uk-UA"/>
        </w:rPr>
        <w:t xml:space="preserve">. 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12.4. Ліквідація або реорганізація здійснюється відповідно до чинного законодавства.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12.5. При реорганізації чи ліквідації Ліцею працівникам, які звільняються або переводяться, гарантується дотримання їхніх прав та інтересів відповідно до законодавства про працю України.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>12.6. Ліцей вважається ліквідованим з дня внесення до державного реєстру відповідного запису.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92926">
        <w:rPr>
          <w:rFonts w:cs="Times New Roman"/>
          <w:sz w:val="28"/>
          <w:szCs w:val="28"/>
          <w:lang w:val="uk-UA"/>
        </w:rPr>
        <w:t xml:space="preserve"> </w:t>
      </w:r>
    </w:p>
    <w:p w:rsidR="00485CC9" w:rsidRPr="00A92926" w:rsidRDefault="00485CC9" w:rsidP="00A92926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485CC9" w:rsidRDefault="00485CC9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P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Pr="00A92926" w:rsidRDefault="00A92926" w:rsidP="00A92926">
      <w:pPr>
        <w:rPr>
          <w:rFonts w:cs="Times New Roman"/>
          <w:sz w:val="28"/>
          <w:szCs w:val="28"/>
          <w:lang w:val="uk-UA"/>
        </w:rPr>
      </w:pPr>
    </w:p>
    <w:p w:rsidR="00A92926" w:rsidRDefault="00A92926">
      <w:pPr>
        <w:rPr>
          <w:rFonts w:cs="Times New Roman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ind w:firstLine="4678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 xml:space="preserve">          «ЗАТВЕРДЖЕНО»</w:t>
      </w:r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Начальник управління освіти</w:t>
      </w:r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департаменту гуманітарної політики</w:t>
      </w:r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Львівської міської ради</w:t>
      </w:r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 xml:space="preserve">____________ З. </w:t>
      </w:r>
      <w:proofErr w:type="spellStart"/>
      <w:r w:rsidRPr="00A92926">
        <w:rPr>
          <w:rFonts w:ascii="Arial" w:hAnsi="Arial" w:cs="Arial"/>
          <w:sz w:val="28"/>
          <w:szCs w:val="28"/>
          <w:lang w:val="uk-UA"/>
        </w:rPr>
        <w:t>Довганик</w:t>
      </w:r>
      <w:proofErr w:type="spellEnd"/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« ____» _____________ 2018р.</w:t>
      </w:r>
    </w:p>
    <w:p w:rsidR="00A92926" w:rsidRPr="00A92926" w:rsidRDefault="00A92926" w:rsidP="00A92926">
      <w:pPr>
        <w:pStyle w:val="Standard"/>
        <w:spacing w:line="276" w:lineRule="auto"/>
        <w:ind w:left="5400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5"/>
        <w:spacing w:line="276" w:lineRule="auto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СТАТУТ</w:t>
      </w:r>
    </w:p>
    <w:p w:rsidR="00A92926" w:rsidRPr="00A92926" w:rsidRDefault="00A92926" w:rsidP="004F0CCE">
      <w:pPr>
        <w:pStyle w:val="1"/>
        <w:rPr>
          <w:rFonts w:ascii="Arial" w:hAnsi="Arial" w:cs="Arial"/>
          <w:sz w:val="28"/>
          <w:szCs w:val="28"/>
          <w:lang w:val="uk-UA"/>
        </w:rPr>
      </w:pPr>
      <w:r w:rsidRPr="00A92926">
        <w:rPr>
          <w:rFonts w:ascii="Arial" w:hAnsi="Arial" w:cs="Arial"/>
          <w:sz w:val="28"/>
          <w:szCs w:val="28"/>
          <w:lang w:val="uk-UA"/>
        </w:rPr>
        <w:t>Ліцею</w:t>
      </w:r>
      <w:r>
        <w:rPr>
          <w:rFonts w:ascii="Arial" w:hAnsi="Arial" w:cs="Arial"/>
          <w:sz w:val="28"/>
          <w:szCs w:val="28"/>
          <w:lang w:val="uk-UA"/>
        </w:rPr>
        <w:t xml:space="preserve"> імені Василя Симоненка</w:t>
      </w:r>
      <w:r w:rsidRPr="00A92926">
        <w:rPr>
          <w:rFonts w:ascii="Arial" w:hAnsi="Arial" w:cs="Arial"/>
          <w:sz w:val="28"/>
          <w:szCs w:val="28"/>
          <w:lang w:val="uk-UA"/>
        </w:rPr>
        <w:t xml:space="preserve"> Львівської міської ради</w:t>
      </w:r>
    </w:p>
    <w:p w:rsidR="00A92926" w:rsidRPr="00A92926" w:rsidRDefault="00A92926" w:rsidP="004F0CCE">
      <w:pPr>
        <w:pStyle w:val="Standard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4F0CCE" w:rsidP="004F0CCE">
      <w:pPr>
        <w:pStyle w:val="Standar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(Нова редакція)</w:t>
      </w:r>
    </w:p>
    <w:p w:rsidR="00A92926" w:rsidRPr="00A92926" w:rsidRDefault="00A92926" w:rsidP="004F0CCE">
      <w:pPr>
        <w:pStyle w:val="Standard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FE56F0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FE56F0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92926" w:rsidRPr="00A92926" w:rsidRDefault="00A92926" w:rsidP="00A92926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9824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63"/>
        <w:gridCol w:w="1799"/>
        <w:gridCol w:w="3962"/>
      </w:tblGrid>
      <w:tr w:rsidR="00A92926" w:rsidTr="0015187F">
        <w:tc>
          <w:tcPr>
            <w:tcW w:w="4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6" w:rsidRP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92926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«ПОГОДЖЕНО»</w:t>
            </w:r>
          </w:p>
          <w:p w:rsidR="00A92926" w:rsidRDefault="00A92926" w:rsidP="0015187F">
            <w:pPr>
              <w:pStyle w:val="Standard"/>
              <w:tabs>
                <w:tab w:val="left" w:pos="524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92926">
              <w:rPr>
                <w:rFonts w:ascii="Arial" w:hAnsi="Arial" w:cs="Arial"/>
                <w:sz w:val="28"/>
                <w:szCs w:val="28"/>
                <w:lang w:val="uk-UA"/>
              </w:rPr>
              <w:t xml:space="preserve">Начальник відділу освіти  </w:t>
            </w:r>
          </w:p>
          <w:p w:rsidR="00A92926" w:rsidRPr="00A92926" w:rsidRDefault="00A92926" w:rsidP="0015187F">
            <w:pPr>
              <w:pStyle w:val="Standard"/>
              <w:tabs>
                <w:tab w:val="left" w:pos="5247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Галицького та Франківського</w:t>
            </w:r>
            <w:r w:rsidRPr="00A92926">
              <w:rPr>
                <w:rFonts w:ascii="Arial" w:hAnsi="Arial" w:cs="Arial"/>
                <w:sz w:val="28"/>
                <w:szCs w:val="28"/>
                <w:lang w:val="uk-UA"/>
              </w:rPr>
              <w:t xml:space="preserve">  районів управління освіти департаменту гуманітарної політики Львівської міської ради</w:t>
            </w:r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 Л.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Васюта</w:t>
            </w:r>
            <w:proofErr w:type="spellEnd"/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«____»__________ 2018р.</w:t>
            </w:r>
          </w:p>
          <w:p w:rsidR="00A92926" w:rsidRDefault="00A92926" w:rsidP="0015187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6" w:rsidRDefault="00A92926" w:rsidP="0015187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«УХВАЛЕНО»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Зборами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трудового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колективу</w:t>
            </w:r>
            <w:proofErr w:type="spellEnd"/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Ліцею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ім.В.Симоненка</w:t>
            </w:r>
            <w:proofErr w:type="spellEnd"/>
          </w:p>
          <w:p w:rsidR="00A92926" w:rsidRPr="008D7A9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D7A96">
              <w:rPr>
                <w:rFonts w:ascii="Arial" w:hAnsi="Arial" w:cs="Arial"/>
                <w:sz w:val="28"/>
                <w:szCs w:val="28"/>
                <w:lang w:val="uk-UA"/>
              </w:rPr>
              <w:t>Львівської міської ради</w:t>
            </w:r>
          </w:p>
          <w:p w:rsidR="00A92926" w:rsidRPr="008D7A9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D7A96">
              <w:rPr>
                <w:rFonts w:ascii="Arial" w:hAnsi="Arial" w:cs="Arial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25 травня </w:t>
            </w:r>
            <w:r w:rsidRPr="008D7A96">
              <w:rPr>
                <w:rFonts w:ascii="Arial" w:hAnsi="Arial" w:cs="Arial"/>
                <w:sz w:val="28"/>
                <w:szCs w:val="28"/>
                <w:lang w:val="uk-UA"/>
              </w:rPr>
              <w:t xml:space="preserve"> 2018р.</w:t>
            </w:r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Голова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зборів</w:t>
            </w:r>
            <w:proofErr w:type="spellEnd"/>
          </w:p>
          <w:p w:rsidR="00A92926" w:rsidRDefault="00A92926" w:rsidP="0015187F">
            <w:pPr>
              <w:pStyle w:val="Standard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   </w:t>
            </w:r>
          </w:p>
        </w:tc>
      </w:tr>
    </w:tbl>
    <w:p w:rsidR="00A92926" w:rsidRDefault="00A92926" w:rsidP="00A92926">
      <w:pPr>
        <w:pStyle w:val="Standar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92926" w:rsidRDefault="00A92926" w:rsidP="00A92926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2926" w:rsidRDefault="00A92926" w:rsidP="00A92926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2926" w:rsidRDefault="00A92926" w:rsidP="00A92926">
      <w:pPr>
        <w:pStyle w:val="Standard"/>
        <w:spacing w:line="276" w:lineRule="auto"/>
        <w:jc w:val="center"/>
        <w:rPr>
          <w:rFonts w:cs="Times New Roman"/>
          <w:b/>
          <w:lang w:val="uk-UA"/>
        </w:rPr>
      </w:pPr>
      <w:r w:rsidRPr="00750D97">
        <w:rPr>
          <w:rFonts w:ascii="Arial" w:hAnsi="Arial" w:cs="Arial"/>
          <w:b/>
          <w:sz w:val="28"/>
          <w:szCs w:val="28"/>
          <w:lang w:val="uk-UA"/>
        </w:rPr>
        <w:t>Львів 2018</w:t>
      </w:r>
    </w:p>
    <w:sectPr w:rsidR="00A92926" w:rsidSect="00A92926">
      <w:footerReference w:type="default" r:id="rId17"/>
      <w:pgSz w:w="11905" w:h="16837"/>
      <w:pgMar w:top="1134" w:right="1134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76" w:rsidRDefault="00F76076" w:rsidP="008D7A96">
      <w:r>
        <w:separator/>
      </w:r>
    </w:p>
  </w:endnote>
  <w:endnote w:type="continuationSeparator" w:id="0">
    <w:p w:rsidR="00F76076" w:rsidRDefault="00F76076" w:rsidP="008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2003"/>
      <w:docPartObj>
        <w:docPartGallery w:val="Page Numbers (Bottom of Page)"/>
        <w:docPartUnique/>
      </w:docPartObj>
    </w:sdtPr>
    <w:sdtEndPr/>
    <w:sdtContent>
      <w:p w:rsidR="00A92926" w:rsidRDefault="00A92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FD" w:rsidRPr="00123FFD">
          <w:rPr>
            <w:noProof/>
            <w:lang w:val="uk-UA"/>
          </w:rPr>
          <w:t>1</w:t>
        </w:r>
        <w:r>
          <w:fldChar w:fldCharType="end"/>
        </w:r>
      </w:p>
    </w:sdtContent>
  </w:sdt>
  <w:p w:rsidR="008D7A96" w:rsidRDefault="008D7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76" w:rsidRDefault="00F76076" w:rsidP="008D7A96">
      <w:r>
        <w:separator/>
      </w:r>
    </w:p>
  </w:footnote>
  <w:footnote w:type="continuationSeparator" w:id="0">
    <w:p w:rsidR="00F76076" w:rsidRDefault="00F76076" w:rsidP="008D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CCB"/>
    <w:multiLevelType w:val="multilevel"/>
    <w:tmpl w:val="800E2F14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>
    <w:nsid w:val="48065691"/>
    <w:multiLevelType w:val="multilevel"/>
    <w:tmpl w:val="9A565832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>
    <w:nsid w:val="52F12DE3"/>
    <w:multiLevelType w:val="multilevel"/>
    <w:tmpl w:val="5308D5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8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>
    <w:nsid w:val="7B820A48"/>
    <w:multiLevelType w:val="multilevel"/>
    <w:tmpl w:val="3D0A2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1"/>
    <w:rsid w:val="0003382C"/>
    <w:rsid w:val="000A4A1C"/>
    <w:rsid w:val="000F0D7C"/>
    <w:rsid w:val="00123FFD"/>
    <w:rsid w:val="00241B4A"/>
    <w:rsid w:val="0029215D"/>
    <w:rsid w:val="002F4601"/>
    <w:rsid w:val="00353744"/>
    <w:rsid w:val="003E28AB"/>
    <w:rsid w:val="0041474E"/>
    <w:rsid w:val="00467B89"/>
    <w:rsid w:val="0047169F"/>
    <w:rsid w:val="00485CC9"/>
    <w:rsid w:val="0049546E"/>
    <w:rsid w:val="0049771A"/>
    <w:rsid w:val="004E3E18"/>
    <w:rsid w:val="004F0CCE"/>
    <w:rsid w:val="004F5244"/>
    <w:rsid w:val="00507BAA"/>
    <w:rsid w:val="00537FD8"/>
    <w:rsid w:val="005C14D1"/>
    <w:rsid w:val="0066643A"/>
    <w:rsid w:val="00750D97"/>
    <w:rsid w:val="00783467"/>
    <w:rsid w:val="00793A45"/>
    <w:rsid w:val="007E0222"/>
    <w:rsid w:val="00825C31"/>
    <w:rsid w:val="00860D72"/>
    <w:rsid w:val="00886E2A"/>
    <w:rsid w:val="008970A2"/>
    <w:rsid w:val="008B057B"/>
    <w:rsid w:val="008D7A96"/>
    <w:rsid w:val="008E41BF"/>
    <w:rsid w:val="00917111"/>
    <w:rsid w:val="009D66F0"/>
    <w:rsid w:val="00A92926"/>
    <w:rsid w:val="00AD3131"/>
    <w:rsid w:val="00B1554E"/>
    <w:rsid w:val="00B2765F"/>
    <w:rsid w:val="00B8219D"/>
    <w:rsid w:val="00BA5DD2"/>
    <w:rsid w:val="00DC7643"/>
    <w:rsid w:val="00E30936"/>
    <w:rsid w:val="00E415F6"/>
    <w:rsid w:val="00E53A13"/>
    <w:rsid w:val="00EF00FB"/>
    <w:rsid w:val="00F56A2F"/>
    <w:rsid w:val="00F76076"/>
    <w:rsid w:val="00F96C55"/>
    <w:rsid w:val="00FC4E93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9"/>
    <w:qFormat/>
    <w:rsid w:val="002F4601"/>
    <w:pPr>
      <w:keepNext/>
      <w:ind w:left="284" w:hanging="284"/>
      <w:jc w:val="center"/>
      <w:outlineLvl w:val="0"/>
    </w:pPr>
    <w:rPr>
      <w:rFonts w:eastAsia="Times New Roman" w:cs="Times New Roman"/>
      <w:b/>
      <w:sz w:val="40"/>
      <w:szCs w:val="20"/>
      <w:lang w:eastAsia="ru-RU"/>
    </w:rPr>
  </w:style>
  <w:style w:type="paragraph" w:styleId="5">
    <w:name w:val="heading 5"/>
    <w:basedOn w:val="Standard"/>
    <w:next w:val="a"/>
    <w:link w:val="50"/>
    <w:uiPriority w:val="99"/>
    <w:qFormat/>
    <w:rsid w:val="002F4601"/>
    <w:pPr>
      <w:keepNext/>
      <w:ind w:left="284" w:hanging="284"/>
      <w:jc w:val="center"/>
      <w:outlineLvl w:val="4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601"/>
    <w:rPr>
      <w:rFonts w:ascii="Times New Roman" w:hAnsi="Times New Roman" w:cs="Times New Roman"/>
      <w:b/>
      <w:kern w:val="3"/>
      <w:sz w:val="20"/>
      <w:szCs w:val="20"/>
      <w:lang w:val="de-DE" w:eastAsia="ru-RU" w:bidi="fa-IR"/>
    </w:rPr>
  </w:style>
  <w:style w:type="character" w:customStyle="1" w:styleId="50">
    <w:name w:val="Заголовок 5 Знак"/>
    <w:basedOn w:val="a0"/>
    <w:link w:val="5"/>
    <w:uiPriority w:val="99"/>
    <w:locked/>
    <w:rsid w:val="002F4601"/>
    <w:rPr>
      <w:rFonts w:ascii="Times New Roman" w:hAnsi="Times New Roman" w:cs="Times New Roman"/>
      <w:b/>
      <w:kern w:val="3"/>
      <w:sz w:val="20"/>
      <w:szCs w:val="20"/>
      <w:lang w:val="de-DE" w:eastAsia="ru-RU" w:bidi="fa-IR"/>
    </w:rPr>
  </w:style>
  <w:style w:type="paragraph" w:customStyle="1" w:styleId="Standard">
    <w:name w:val="Standard"/>
    <w:uiPriority w:val="99"/>
    <w:rsid w:val="002F460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8D7A9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D7A96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D7A9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D7A96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83467"/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83467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9"/>
    <w:qFormat/>
    <w:rsid w:val="002F4601"/>
    <w:pPr>
      <w:keepNext/>
      <w:ind w:left="284" w:hanging="284"/>
      <w:jc w:val="center"/>
      <w:outlineLvl w:val="0"/>
    </w:pPr>
    <w:rPr>
      <w:rFonts w:eastAsia="Times New Roman" w:cs="Times New Roman"/>
      <w:b/>
      <w:sz w:val="40"/>
      <w:szCs w:val="20"/>
      <w:lang w:eastAsia="ru-RU"/>
    </w:rPr>
  </w:style>
  <w:style w:type="paragraph" w:styleId="5">
    <w:name w:val="heading 5"/>
    <w:basedOn w:val="Standard"/>
    <w:next w:val="a"/>
    <w:link w:val="50"/>
    <w:uiPriority w:val="99"/>
    <w:qFormat/>
    <w:rsid w:val="002F4601"/>
    <w:pPr>
      <w:keepNext/>
      <w:ind w:left="284" w:hanging="284"/>
      <w:jc w:val="center"/>
      <w:outlineLvl w:val="4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601"/>
    <w:rPr>
      <w:rFonts w:ascii="Times New Roman" w:hAnsi="Times New Roman" w:cs="Times New Roman"/>
      <w:b/>
      <w:kern w:val="3"/>
      <w:sz w:val="20"/>
      <w:szCs w:val="20"/>
      <w:lang w:val="de-DE" w:eastAsia="ru-RU" w:bidi="fa-IR"/>
    </w:rPr>
  </w:style>
  <w:style w:type="character" w:customStyle="1" w:styleId="50">
    <w:name w:val="Заголовок 5 Знак"/>
    <w:basedOn w:val="a0"/>
    <w:link w:val="5"/>
    <w:uiPriority w:val="99"/>
    <w:locked/>
    <w:rsid w:val="002F4601"/>
    <w:rPr>
      <w:rFonts w:ascii="Times New Roman" w:hAnsi="Times New Roman" w:cs="Times New Roman"/>
      <w:b/>
      <w:kern w:val="3"/>
      <w:sz w:val="20"/>
      <w:szCs w:val="20"/>
      <w:lang w:val="de-DE" w:eastAsia="ru-RU" w:bidi="fa-IR"/>
    </w:rPr>
  </w:style>
  <w:style w:type="paragraph" w:customStyle="1" w:styleId="Standard">
    <w:name w:val="Standard"/>
    <w:uiPriority w:val="99"/>
    <w:rsid w:val="002F460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8D7A9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D7A96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8D7A9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D7A96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783467"/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83467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0.rada.gov.ua/laws/show/1060-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0.rada.gov.ua/laws/show/254&#1082;/96-&#1074;&#1088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254&#1082;/96-&#1074;&#1088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z1255-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0.rada.gov.ua/laws/show/322-08" TargetMode="External"/><Relationship Id="rId10" Type="http://schemas.openxmlformats.org/officeDocument/2006/relationships/hyperlink" Target="http://zakon0.rada.gov.ua/laws/show/254&#1082;/96-&#1074;&#1088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0.rada.gov.ua/laws/show/106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0477-6A5A-45BC-9986-DF6C1AD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23995</Words>
  <Characters>13678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SPecialiST RePack</Company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User</dc:creator>
  <cp:lastModifiedBy>Admin</cp:lastModifiedBy>
  <cp:revision>17</cp:revision>
  <cp:lastPrinted>2018-08-23T09:43:00Z</cp:lastPrinted>
  <dcterms:created xsi:type="dcterms:W3CDTF">2018-07-10T08:44:00Z</dcterms:created>
  <dcterms:modified xsi:type="dcterms:W3CDTF">2020-05-08T09:57:00Z</dcterms:modified>
</cp:coreProperties>
</file>